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544"/>
        <w:gridCol w:w="134"/>
        <w:gridCol w:w="801"/>
        <w:gridCol w:w="2609"/>
        <w:gridCol w:w="2551"/>
      </w:tblGrid>
      <w:tr w:rsidR="007F3034" w:rsidRPr="004C68EA" w14:paraId="149E037F" w14:textId="77777777" w:rsidTr="00E85E43">
        <w:trPr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ABDF647" w14:textId="30A25B08" w:rsidR="007F3034" w:rsidRPr="004C68EA" w:rsidRDefault="007F3034" w:rsidP="00E85E43">
            <w:pPr>
              <w:pStyle w:val="Heading3"/>
              <w:keepNext w:val="0"/>
              <w:tabs>
                <w:tab w:val="left" w:pos="1410"/>
                <w:tab w:val="center" w:pos="4759"/>
              </w:tabs>
              <w:spacing w:after="120"/>
              <w:jc w:val="left"/>
              <w:rPr>
                <w:color w:val="auto"/>
              </w:rPr>
            </w:pPr>
            <w:r w:rsidRPr="004C68EA">
              <w:rPr>
                <w:color w:val="auto"/>
              </w:rPr>
              <w:tab/>
            </w:r>
            <w:r w:rsidRPr="004C68EA">
              <w:rPr>
                <w:color w:val="auto"/>
              </w:rPr>
              <w:tab/>
            </w:r>
            <w:r w:rsidR="00647FEE" w:rsidRPr="004C68EA">
              <w:rPr>
                <w:color w:val="auto"/>
              </w:rPr>
              <w:t xml:space="preserve">SUMMARY </w:t>
            </w:r>
            <w:r w:rsidR="00B006A5">
              <w:rPr>
                <w:color w:val="auto"/>
              </w:rPr>
              <w:t>OF TESTING</w:t>
            </w:r>
            <w:r w:rsidR="00B006A5" w:rsidRPr="004C68EA">
              <w:rPr>
                <w:color w:val="auto"/>
              </w:rPr>
              <w:t xml:space="preserve"> </w:t>
            </w:r>
          </w:p>
        </w:tc>
      </w:tr>
      <w:tr w:rsidR="007F3034" w:rsidRPr="004C68EA" w14:paraId="09F5C1A4" w14:textId="77777777" w:rsidTr="00E85E43">
        <w:trPr>
          <w:trHeight w:val="340"/>
          <w:jc w:val="center"/>
        </w:trPr>
        <w:tc>
          <w:tcPr>
            <w:tcW w:w="44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F8E2BA" w14:textId="566D4018" w:rsidR="007F3034" w:rsidRPr="004C68EA" w:rsidRDefault="00647FEE" w:rsidP="00E85E43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b/>
                <w:bCs/>
                <w:color w:val="auto"/>
                <w:lang w:val="en-GB"/>
              </w:rPr>
              <w:t xml:space="preserve">Document reference </w:t>
            </w:r>
            <w:r w:rsidR="007F3034" w:rsidRPr="004C68EA">
              <w:rPr>
                <w:rFonts w:cs="Arial"/>
                <w:b/>
                <w:bCs/>
                <w:color w:val="auto"/>
                <w:lang w:val="en-GB"/>
              </w:rPr>
              <w:t>Number</w:t>
            </w:r>
            <w:r w:rsidR="007F3034" w:rsidRPr="004C68EA">
              <w:rPr>
                <w:rFonts w:cs="Arial"/>
                <w:color w:val="auto"/>
                <w:lang w:val="en-GB"/>
              </w:rPr>
              <w:t>.</w:t>
            </w:r>
            <w:r w:rsidR="007F3034"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51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31EA6E7" w14:textId="77777777" w:rsidR="007F3034" w:rsidRPr="004C68EA" w:rsidRDefault="007F3034" w:rsidP="00E85E43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b/>
                <w:color w:val="auto"/>
                <w:lang w:val="en-GB"/>
              </w:rPr>
            </w:pPr>
          </w:p>
        </w:tc>
      </w:tr>
      <w:tr w:rsidR="007F3034" w:rsidRPr="004C68EA" w14:paraId="220729A2" w14:textId="77777777" w:rsidTr="00DE1616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63F71C" w14:textId="77777777" w:rsidR="007F3034" w:rsidRPr="004C68EA" w:rsidRDefault="007F3034" w:rsidP="00E85E43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t>Testing procedure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  <w:p w14:paraId="0F0BD5C7" w14:textId="77777777" w:rsidR="007F3034" w:rsidRPr="004C68EA" w:rsidRDefault="007F3034" w:rsidP="00E85E43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</w:p>
          <w:p w14:paraId="5414ED49" w14:textId="7BB43698" w:rsidR="007F3034" w:rsidRPr="004C68EA" w:rsidRDefault="007F3034" w:rsidP="00E85E43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t xml:space="preserve">Testing </w:t>
            </w:r>
            <w:r w:rsidR="00A30A28">
              <w:rPr>
                <w:rFonts w:cs="Arial"/>
                <w:color w:val="auto"/>
                <w:lang w:val="en-GB"/>
              </w:rPr>
              <w:t>location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1DFF9FD" w14:textId="77777777" w:rsidR="007F3034" w:rsidRPr="004C68EA" w:rsidRDefault="007F3034" w:rsidP="00E85E43">
            <w:pPr>
              <w:widowControl/>
              <w:tabs>
                <w:tab w:val="left" w:pos="0"/>
                <w:tab w:val="left" w:pos="1914"/>
                <w:tab w:val="left" w:pos="3898"/>
                <w:tab w:val="left" w:pos="5185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ENEC</w:t>
            </w:r>
            <w:r w:rsidRPr="004C68EA">
              <w:rPr>
                <w:rFonts w:cs="Arial"/>
                <w:color w:val="auto"/>
                <w:lang w:val="en-GB"/>
              </w:rPr>
              <w:tab/>
            </w: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CCA NTR</w:t>
            </w:r>
          </w:p>
          <w:p w14:paraId="48862B09" w14:textId="77777777" w:rsidR="007F3034" w:rsidRPr="004C68EA" w:rsidRDefault="007F3034" w:rsidP="00E85E43">
            <w:pPr>
              <w:widowControl/>
              <w:tabs>
                <w:tab w:val="left" w:pos="0"/>
                <w:tab w:val="left" w:pos="1914"/>
                <w:tab w:val="left" w:pos="3898"/>
                <w:tab w:val="left" w:pos="5185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ENEC based on IECEE CBTC with number:  ……….</w:t>
            </w:r>
          </w:p>
          <w:p w14:paraId="018A37ED" w14:textId="407539C9" w:rsidR="00A30A28" w:rsidRDefault="00A30A28" w:rsidP="00E85E43">
            <w:pPr>
              <w:widowControl/>
              <w:tabs>
                <w:tab w:val="left" w:pos="0"/>
                <w:tab w:val="left" w:pos="1914"/>
                <w:tab w:val="left" w:pos="3898"/>
                <w:tab w:val="left" w:pos="5185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</w:t>
            </w:r>
            <w:r>
              <w:rPr>
                <w:rFonts w:cs="Arial"/>
                <w:color w:val="auto"/>
                <w:lang w:val="en-GB"/>
              </w:rPr>
              <w:t>ENEC/CCA Test Laboratory</w:t>
            </w:r>
          </w:p>
          <w:p w14:paraId="5E2DE716" w14:textId="12E8A18C" w:rsidR="007F3034" w:rsidRPr="004C68EA" w:rsidRDefault="007F3034" w:rsidP="00E85E43">
            <w:pPr>
              <w:widowControl/>
              <w:tabs>
                <w:tab w:val="left" w:pos="0"/>
                <w:tab w:val="left" w:pos="1914"/>
                <w:tab w:val="left" w:pos="3898"/>
                <w:tab w:val="left" w:pos="5185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E-CTF Stage 1</w:t>
            </w:r>
            <w:r w:rsidRPr="004C68EA">
              <w:rPr>
                <w:rFonts w:cs="Arial"/>
                <w:color w:val="auto"/>
                <w:lang w:val="en-GB"/>
              </w:rPr>
              <w:tab/>
            </w: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E-CTF Stage 2 </w:t>
            </w:r>
            <w:r w:rsidRPr="004C68EA">
              <w:rPr>
                <w:rFonts w:cs="Arial"/>
                <w:color w:val="auto"/>
                <w:lang w:val="en-GB"/>
              </w:rPr>
              <w:tab/>
            </w: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E-CTF Stage 3</w:t>
            </w:r>
          </w:p>
        </w:tc>
      </w:tr>
      <w:tr w:rsidR="007F3034" w:rsidRPr="004C68EA" w14:paraId="24B1AAE1" w14:textId="77777777" w:rsidTr="00E85E43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07D5023F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b/>
                <w:bCs/>
                <w:color w:val="auto"/>
                <w:lang w:val="en-GB"/>
              </w:rPr>
              <w:t>Applicant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1C3EEED" w14:textId="77777777" w:rsidR="007F3034" w:rsidRPr="004C68EA" w:rsidRDefault="007F3034" w:rsidP="00E85E43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b/>
                <w:color w:val="auto"/>
                <w:lang w:val="en-GB"/>
              </w:rPr>
            </w:pPr>
          </w:p>
        </w:tc>
      </w:tr>
      <w:tr w:rsidR="007F3034" w:rsidRPr="004C68EA" w14:paraId="5AAE302C" w14:textId="77777777" w:rsidTr="00E85E43">
        <w:trPr>
          <w:trHeight w:val="340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right w:val="nil"/>
            </w:tcBorders>
          </w:tcPr>
          <w:p w14:paraId="4EF536BB" w14:textId="77777777" w:rsidR="007F3034" w:rsidRPr="004C68EA" w:rsidRDefault="007F3034" w:rsidP="00E85E43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t>Address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3041783B" w14:textId="77777777" w:rsidR="007F3034" w:rsidRPr="004C68EA" w:rsidRDefault="007F3034" w:rsidP="00E85E43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</w:tr>
      <w:tr w:rsidR="007F3034" w:rsidRPr="004C68EA" w14:paraId="20A8660B" w14:textId="77777777" w:rsidTr="00E85E43">
        <w:trPr>
          <w:jc w:val="center"/>
        </w:trPr>
        <w:tc>
          <w:tcPr>
            <w:tcW w:w="3544" w:type="dxa"/>
            <w:tcBorders>
              <w:left w:val="single" w:sz="6" w:space="0" w:color="auto"/>
              <w:right w:val="nil"/>
            </w:tcBorders>
          </w:tcPr>
          <w:p w14:paraId="677ADF6C" w14:textId="77777777" w:rsidR="007F3034" w:rsidRPr="004C68EA" w:rsidRDefault="007F3034" w:rsidP="00E85E43">
            <w:pPr>
              <w:widowControl/>
              <w:tabs>
                <w:tab w:val="right" w:leader="dot" w:pos="3283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b/>
                <w:color w:val="auto"/>
                <w:lang w:val="en-GB"/>
              </w:rPr>
              <w:t>Manufacturer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left w:val="nil"/>
              <w:right w:val="single" w:sz="6" w:space="0" w:color="auto"/>
            </w:tcBorders>
          </w:tcPr>
          <w:p w14:paraId="6FDA3176" w14:textId="77777777" w:rsidR="007F3034" w:rsidRPr="004C68EA" w:rsidRDefault="007F3034" w:rsidP="00E85E43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b/>
                <w:color w:val="auto"/>
                <w:lang w:val="en-GB"/>
              </w:rPr>
            </w:pPr>
          </w:p>
        </w:tc>
      </w:tr>
      <w:tr w:rsidR="007F3034" w:rsidRPr="004C68EA" w14:paraId="59DE063A" w14:textId="77777777" w:rsidTr="00E85E43">
        <w:trPr>
          <w:trHeight w:val="340"/>
          <w:jc w:val="center"/>
        </w:trPr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775F764E" w14:textId="77777777" w:rsidR="007F3034" w:rsidRPr="004C68EA" w:rsidRDefault="007F3034" w:rsidP="00E85E43">
            <w:pPr>
              <w:widowControl/>
              <w:tabs>
                <w:tab w:val="right" w:leader="dot" w:pos="3283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t>Address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44A8506" w14:textId="77777777" w:rsidR="007F3034" w:rsidRPr="004C68EA" w:rsidRDefault="007F3034" w:rsidP="00E85E43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</w:tr>
      <w:tr w:rsidR="007F3034" w:rsidRPr="004C68EA" w14:paraId="7D015B7F" w14:textId="77777777" w:rsidTr="00E85E43">
        <w:trPr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35A1D11D" w14:textId="77777777" w:rsidR="007F3034" w:rsidRPr="004C68EA" w:rsidRDefault="007F3034" w:rsidP="00E85E43">
            <w:pPr>
              <w:widowControl/>
              <w:tabs>
                <w:tab w:val="left" w:pos="0"/>
                <w:tab w:val="right" w:leader="dot" w:pos="3283"/>
              </w:tabs>
              <w:spacing w:before="60" w:after="60"/>
              <w:rPr>
                <w:rFonts w:cs="Arial"/>
                <w:b/>
                <w:bCs/>
                <w:color w:val="auto"/>
                <w:lang w:val="en-GB"/>
              </w:rPr>
            </w:pPr>
            <w:r w:rsidRPr="004C68EA">
              <w:rPr>
                <w:rFonts w:cs="Arial"/>
                <w:b/>
                <w:bCs/>
                <w:color w:val="auto"/>
                <w:lang w:val="en-GB"/>
              </w:rPr>
              <w:t>Product</w:t>
            </w:r>
            <w:r w:rsidRPr="004C68EA">
              <w:rPr>
                <w:rFonts w:cs="Arial"/>
                <w:bCs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BE00A8C" w14:textId="77777777" w:rsidR="007F3034" w:rsidRPr="004C68EA" w:rsidRDefault="007F3034" w:rsidP="00E85E43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b/>
                <w:color w:val="auto"/>
                <w:lang w:val="en-GB"/>
              </w:rPr>
            </w:pPr>
          </w:p>
        </w:tc>
      </w:tr>
      <w:tr w:rsidR="007F3034" w:rsidRPr="004C68EA" w14:paraId="78468B5C" w14:textId="77777777" w:rsidTr="00E85E43">
        <w:trPr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right w:val="nil"/>
            </w:tcBorders>
          </w:tcPr>
          <w:p w14:paraId="382011A5" w14:textId="77777777" w:rsidR="007F3034" w:rsidRPr="004C68EA" w:rsidRDefault="007F3034" w:rsidP="00E85E43">
            <w:pPr>
              <w:widowControl/>
              <w:tabs>
                <w:tab w:val="left" w:pos="0"/>
                <w:tab w:val="right" w:leader="dot" w:pos="3283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t>Model/Type reference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4151C02E" w14:textId="77777777" w:rsidR="007F3034" w:rsidRPr="004C68EA" w:rsidRDefault="007F3034" w:rsidP="00E85E43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</w:tr>
      <w:tr w:rsidR="007F3034" w:rsidRPr="004C68EA" w14:paraId="609F4EE5" w14:textId="77777777" w:rsidTr="00E85E43">
        <w:trPr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right w:val="nil"/>
            </w:tcBorders>
          </w:tcPr>
          <w:p w14:paraId="455D42C8" w14:textId="77777777" w:rsidR="007F3034" w:rsidRPr="004C68EA" w:rsidRDefault="007F3034" w:rsidP="00E85E43">
            <w:pPr>
              <w:widowControl/>
              <w:tabs>
                <w:tab w:val="right" w:leader="dot" w:pos="3283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t>Trademark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25D7BDF6" w14:textId="77777777" w:rsidR="007F3034" w:rsidRPr="004C68EA" w:rsidRDefault="007F3034" w:rsidP="00E85E43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</w:tr>
      <w:tr w:rsidR="007F3034" w:rsidRPr="004C68EA" w14:paraId="0A4625CD" w14:textId="77777777" w:rsidTr="00E85E43">
        <w:trPr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AA2A0CC" w14:textId="77777777" w:rsidR="007F3034" w:rsidRPr="004C68EA" w:rsidRDefault="007F3034" w:rsidP="00E85E43">
            <w:pPr>
              <w:widowControl/>
              <w:tabs>
                <w:tab w:val="right" w:leader="dot" w:pos="3283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t>Ratings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FFAABF" w14:textId="77777777" w:rsidR="007F3034" w:rsidRPr="004C68EA" w:rsidRDefault="007F3034" w:rsidP="00E85E43">
            <w:pPr>
              <w:widowControl/>
              <w:tabs>
                <w:tab w:val="left" w:pos="0"/>
              </w:tabs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</w:tr>
      <w:tr w:rsidR="007F3034" w:rsidRPr="004C68EA" w14:paraId="415E19BE" w14:textId="77777777" w:rsidTr="00E85E43">
        <w:trPr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right w:val="nil"/>
            </w:tcBorders>
          </w:tcPr>
          <w:p w14:paraId="4024D6BB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right" w:leader="dot" w:pos="3282"/>
              </w:tabs>
              <w:suppressAutoHyphens w:val="0"/>
              <w:spacing w:before="12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b/>
                <w:color w:val="auto"/>
                <w:lang w:val="en-GB"/>
              </w:rPr>
              <w:t>Certification Scheme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right w:val="single" w:sz="6" w:space="0" w:color="auto"/>
            </w:tcBorders>
          </w:tcPr>
          <w:p w14:paraId="604E92AE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left" w:pos="0"/>
                <w:tab w:val="left" w:pos="1499"/>
                <w:tab w:val="left" w:pos="3059"/>
              </w:tabs>
              <w:suppressAutoHyphens w:val="0"/>
              <w:spacing w:before="12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ENEC</w:t>
            </w:r>
            <w:r w:rsidRPr="004C68EA">
              <w:rPr>
                <w:rFonts w:cs="Arial"/>
                <w:color w:val="auto"/>
                <w:lang w:val="en-GB"/>
              </w:rPr>
              <w:tab/>
            </w: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CCA</w:t>
            </w:r>
            <w:r w:rsidRPr="004C68EA">
              <w:rPr>
                <w:rFonts w:cs="Arial"/>
                <w:color w:val="auto"/>
                <w:lang w:val="en-GB"/>
              </w:rPr>
              <w:tab/>
            </w: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Other: ________</w:t>
            </w:r>
          </w:p>
        </w:tc>
      </w:tr>
      <w:tr w:rsidR="007F3034" w:rsidRPr="004C68EA" w14:paraId="38C144BC" w14:textId="77777777" w:rsidTr="00E85E43">
        <w:trPr>
          <w:trHeight w:val="567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520E6384" w14:textId="77777777" w:rsidR="007F3034" w:rsidRPr="007F3034" w:rsidRDefault="007F3034" w:rsidP="00E85E43">
            <w:pPr>
              <w:widowControl/>
              <w:tabs>
                <w:tab w:val="right" w:leader="dot" w:pos="3282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7F3034">
              <w:rPr>
                <w:rFonts w:cs="Arial"/>
                <w:b/>
                <w:color w:val="auto"/>
                <w:lang w:val="en-GB"/>
              </w:rPr>
              <w:t>Standard(s)</w:t>
            </w:r>
            <w:r w:rsidRPr="007F3034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D0CA276" w14:textId="2641DA38" w:rsidR="007F3034" w:rsidRPr="007F3034" w:rsidRDefault="007F3034" w:rsidP="00E85E43">
            <w:pPr>
              <w:widowControl/>
              <w:tabs>
                <w:tab w:val="left" w:pos="0"/>
              </w:tabs>
              <w:spacing w:before="60" w:after="60"/>
              <w:rPr>
                <w:color w:val="auto"/>
                <w:spacing w:val="-2"/>
                <w:lang w:val="en-GB"/>
              </w:rPr>
            </w:pPr>
            <w:proofErr w:type="gramStart"/>
            <w:r w:rsidRPr="007F3034">
              <w:rPr>
                <w:color w:val="auto"/>
                <w:spacing w:val="-2"/>
                <w:lang w:val="en-GB"/>
              </w:rPr>
              <w:t>EN </w:t>
            </w:r>
            <w:r w:rsidR="0048497D">
              <w:rPr>
                <w:color w:val="auto"/>
                <w:spacing w:val="-2"/>
                <w:lang w:val="en-GB"/>
              </w:rPr>
              <w:t>:</w:t>
            </w:r>
            <w:proofErr w:type="gramEnd"/>
            <w:r w:rsidRPr="007F3034">
              <w:rPr>
                <w:color w:val="auto"/>
                <w:spacing w:val="-2"/>
                <w:lang w:val="en-GB"/>
              </w:rPr>
              <w:t xml:space="preserve">__________  </w:t>
            </w:r>
            <w:r w:rsidRPr="007F3034">
              <w:rPr>
                <w:color w:val="auto"/>
                <w:lang w:val="en-GB"/>
              </w:rPr>
              <w:t xml:space="preserve">used in conjunction with EN  </w:t>
            </w:r>
            <w:r w:rsidRPr="007F3034">
              <w:rPr>
                <w:color w:val="auto"/>
                <w:spacing w:val="-2"/>
                <w:lang w:val="en-GB"/>
              </w:rPr>
              <w:t>_______:____</w:t>
            </w:r>
          </w:p>
        </w:tc>
      </w:tr>
      <w:tr w:rsidR="007F3034" w:rsidRPr="004C68EA" w14:paraId="12BC33DF" w14:textId="77777777" w:rsidTr="00E85E43">
        <w:trPr>
          <w:trHeight w:val="1304"/>
          <w:jc w:val="center"/>
        </w:trPr>
        <w:tc>
          <w:tcPr>
            <w:tcW w:w="9639" w:type="dxa"/>
            <w:gridSpan w:val="5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6BF27" w14:textId="77777777" w:rsidR="007F3034" w:rsidRPr="007F3034" w:rsidRDefault="007F3034" w:rsidP="00E85E43">
            <w:pPr>
              <w:widowControl/>
              <w:tabs>
                <w:tab w:val="left" w:pos="0"/>
                <w:tab w:val="left" w:pos="366"/>
              </w:tabs>
              <w:rPr>
                <w:rFonts w:cs="Arial"/>
                <w:color w:val="auto"/>
                <w:lang w:val="en-GB"/>
              </w:rPr>
            </w:pPr>
            <w:r w:rsidRPr="007F3034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034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7F3034">
              <w:rPr>
                <w:rFonts w:cs="Arial"/>
                <w:color w:val="auto"/>
                <w:lang w:val="en-GB"/>
              </w:rPr>
            </w:r>
            <w:r w:rsidRPr="007F3034">
              <w:rPr>
                <w:rFonts w:cs="Arial"/>
                <w:color w:val="auto"/>
                <w:lang w:val="en-GB"/>
              </w:rPr>
              <w:fldChar w:fldCharType="separate"/>
            </w:r>
            <w:r w:rsidRPr="007F3034">
              <w:rPr>
                <w:rFonts w:cs="Arial"/>
                <w:color w:val="auto"/>
                <w:lang w:val="en-GB"/>
              </w:rPr>
              <w:fldChar w:fldCharType="end"/>
            </w:r>
            <w:r w:rsidRPr="007F3034">
              <w:rPr>
                <w:rFonts w:cs="Arial"/>
                <w:color w:val="auto"/>
                <w:lang w:val="en-GB"/>
              </w:rPr>
              <w:tab/>
              <w:t xml:space="preserve">The text of the a.m. European Standard was approved by CENELEC is equivalent with </w:t>
            </w:r>
            <w:r w:rsidRPr="007F3034">
              <w:rPr>
                <w:rFonts w:cs="Arial"/>
                <w:color w:val="auto"/>
                <w:lang w:val="en-GB"/>
              </w:rPr>
              <w:tab/>
            </w:r>
          </w:p>
          <w:p w14:paraId="0B9039BA" w14:textId="77777777" w:rsidR="007F3034" w:rsidRPr="007F3034" w:rsidRDefault="007F3034" w:rsidP="00E85E43">
            <w:pPr>
              <w:widowControl/>
              <w:tabs>
                <w:tab w:val="left" w:pos="0"/>
                <w:tab w:val="left" w:pos="366"/>
              </w:tabs>
              <w:rPr>
                <w:rFonts w:cs="Arial"/>
                <w:color w:val="auto"/>
                <w:lang w:val="en-GB"/>
              </w:rPr>
            </w:pPr>
            <w:r w:rsidRPr="007F3034">
              <w:rPr>
                <w:rFonts w:cs="Arial"/>
                <w:color w:val="auto"/>
                <w:lang w:val="en-GB"/>
              </w:rPr>
              <w:tab/>
              <w:t>the corresponding IEC Publication.</w:t>
            </w:r>
          </w:p>
          <w:p w14:paraId="37034008" w14:textId="77777777" w:rsidR="007F3034" w:rsidRPr="007F3034" w:rsidRDefault="007F3034" w:rsidP="00E85E43">
            <w:pPr>
              <w:widowControl/>
              <w:tabs>
                <w:tab w:val="left" w:pos="0"/>
                <w:tab w:val="left" w:pos="366"/>
              </w:tabs>
              <w:spacing w:before="60" w:after="60"/>
              <w:rPr>
                <w:rFonts w:cs="Arial"/>
                <w:color w:val="auto"/>
                <w:lang w:val="en-GB"/>
              </w:rPr>
            </w:pPr>
            <w:r w:rsidRPr="007F3034">
              <w:rPr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034">
              <w:rPr>
                <w:color w:val="auto"/>
                <w:lang w:val="en-GB"/>
              </w:rPr>
              <w:instrText xml:space="preserve"> FORMCHECKBOX </w:instrText>
            </w:r>
            <w:r w:rsidRPr="007F3034">
              <w:rPr>
                <w:color w:val="auto"/>
                <w:lang w:val="en-GB"/>
              </w:rPr>
            </w:r>
            <w:r w:rsidRPr="007F3034">
              <w:rPr>
                <w:color w:val="auto"/>
                <w:lang w:val="en-GB"/>
              </w:rPr>
              <w:fldChar w:fldCharType="separate"/>
            </w:r>
            <w:r w:rsidRPr="007F3034">
              <w:rPr>
                <w:color w:val="auto"/>
                <w:lang w:val="en-GB"/>
              </w:rPr>
              <w:fldChar w:fldCharType="end"/>
            </w:r>
            <w:r w:rsidRPr="007F3034">
              <w:rPr>
                <w:color w:val="auto"/>
                <w:lang w:val="en-GB"/>
              </w:rPr>
              <w:tab/>
            </w:r>
            <w:r w:rsidRPr="007F3034">
              <w:rPr>
                <w:rFonts w:cs="Arial"/>
                <w:color w:val="auto"/>
                <w:lang w:val="en-GB"/>
              </w:rPr>
              <w:t>The text of the a.m. European Standard was approved by CENELEC with agreed common</w:t>
            </w:r>
            <w:r w:rsidRPr="007F3034">
              <w:rPr>
                <w:rFonts w:cs="Arial"/>
                <w:color w:val="auto"/>
                <w:lang w:val="en-GB"/>
              </w:rPr>
              <w:br/>
            </w:r>
            <w:r w:rsidRPr="007F3034">
              <w:rPr>
                <w:rFonts w:cs="Arial"/>
                <w:color w:val="auto"/>
                <w:lang w:val="en-GB"/>
              </w:rPr>
              <w:tab/>
              <w:t xml:space="preserve">modifications and is </w:t>
            </w:r>
            <w:r w:rsidRPr="007F3034">
              <w:rPr>
                <w:rFonts w:cs="Arial"/>
                <w:color w:val="auto"/>
                <w:u w:val="single"/>
                <w:lang w:val="en-GB"/>
              </w:rPr>
              <w:t>not</w:t>
            </w:r>
            <w:r w:rsidRPr="007F3034">
              <w:rPr>
                <w:rFonts w:cs="Arial"/>
                <w:color w:val="auto"/>
                <w:lang w:val="en-GB"/>
              </w:rPr>
              <w:t xml:space="preserve"> equivalent with the corresponding IEC Publication. An EU Deviation </w:t>
            </w:r>
            <w:r w:rsidRPr="007F3034">
              <w:rPr>
                <w:rFonts w:cs="Arial"/>
                <w:color w:val="auto"/>
                <w:lang w:val="en-GB"/>
              </w:rPr>
              <w:tab/>
              <w:t xml:space="preserve">Addendum </w:t>
            </w:r>
            <w:proofErr w:type="gramStart"/>
            <w:r w:rsidRPr="007F3034">
              <w:rPr>
                <w:rFonts w:cs="Arial"/>
                <w:color w:val="auto"/>
                <w:lang w:val="en-GB"/>
              </w:rPr>
              <w:t>has to</w:t>
            </w:r>
            <w:proofErr w:type="gramEnd"/>
            <w:r w:rsidRPr="007F3034">
              <w:rPr>
                <w:rFonts w:cs="Arial"/>
                <w:color w:val="auto"/>
                <w:lang w:val="en-GB"/>
              </w:rPr>
              <w:t xml:space="preserve"> be issued.</w:t>
            </w:r>
          </w:p>
        </w:tc>
      </w:tr>
      <w:tr w:rsidR="007F3034" w:rsidRPr="004C68EA" w14:paraId="0A857E24" w14:textId="77777777" w:rsidTr="00E85E43">
        <w:trPr>
          <w:trHeight w:val="51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EB7FE" w14:textId="79ED0A41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left" w:pos="0"/>
              </w:tabs>
              <w:suppressAutoHyphens w:val="0"/>
              <w:spacing w:before="180" w:after="60"/>
              <w:rPr>
                <w:rFonts w:cs="Arial"/>
                <w:b/>
                <w:color w:val="auto"/>
                <w:lang w:val="en-GB"/>
              </w:rPr>
            </w:pPr>
            <w:r w:rsidRPr="004C68EA">
              <w:rPr>
                <w:rFonts w:cs="Arial"/>
                <w:b/>
                <w:color w:val="auto"/>
                <w:lang w:val="en-GB"/>
              </w:rPr>
              <w:t xml:space="preserve">This </w:t>
            </w:r>
            <w:r w:rsidR="00647FEE">
              <w:rPr>
                <w:rFonts w:cs="Arial"/>
                <w:b/>
                <w:color w:val="auto"/>
                <w:lang w:val="en-GB"/>
              </w:rPr>
              <w:t xml:space="preserve">document </w:t>
            </w:r>
            <w:r w:rsidR="00AC1DFB" w:rsidRPr="00AC1DFB">
              <w:rPr>
                <w:rFonts w:cs="Arial"/>
                <w:b/>
                <w:color w:val="auto"/>
                <w:lang w:val="en-GB"/>
              </w:rPr>
              <w:t xml:space="preserve">links the </w:t>
            </w:r>
            <w:r w:rsidR="00AC1DFB">
              <w:rPr>
                <w:rFonts w:cs="Arial"/>
                <w:b/>
                <w:color w:val="auto"/>
                <w:lang w:val="en-GB"/>
              </w:rPr>
              <w:t xml:space="preserve">following </w:t>
            </w:r>
            <w:r w:rsidR="00AC1DFB" w:rsidRPr="00AC1DFB">
              <w:rPr>
                <w:rFonts w:cs="Arial"/>
                <w:b/>
                <w:color w:val="auto"/>
                <w:lang w:val="en-GB"/>
              </w:rPr>
              <w:t>reports below</w:t>
            </w:r>
            <w:r w:rsidRPr="004C68EA">
              <w:rPr>
                <w:rFonts w:cs="Arial"/>
                <w:b/>
                <w:color w:val="auto"/>
                <w:lang w:val="en-GB"/>
              </w:rPr>
              <w:t xml:space="preserve">: </w:t>
            </w:r>
          </w:p>
        </w:tc>
      </w:tr>
      <w:bookmarkStart w:id="0" w:name="Check1"/>
      <w:tr w:rsidR="007F3034" w:rsidRPr="004C68EA" w14:paraId="72E383C4" w14:textId="77777777" w:rsidTr="00E85E43">
        <w:trPr>
          <w:trHeight w:val="397"/>
          <w:jc w:val="center"/>
        </w:trPr>
        <w:tc>
          <w:tcPr>
            <w:tcW w:w="3544" w:type="dxa"/>
            <w:tcBorders>
              <w:left w:val="single" w:sz="6" w:space="0" w:color="auto"/>
              <w:bottom w:val="nil"/>
            </w:tcBorders>
            <w:shd w:val="clear" w:color="auto" w:fill="FFFFFF"/>
          </w:tcPr>
          <w:p w14:paraId="3E44F003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bookmarkEnd w:id="0"/>
            <w:r w:rsidRPr="004C68EA">
              <w:rPr>
                <w:rFonts w:cs="Arial"/>
                <w:color w:val="auto"/>
                <w:lang w:val="en-GB"/>
              </w:rPr>
              <w:t xml:space="preserve"> </w:t>
            </w:r>
            <w:r w:rsidRPr="004C68EA">
              <w:rPr>
                <w:rFonts w:cs="Arial"/>
                <w:color w:val="auto"/>
                <w:lang w:val="en-GB"/>
              </w:rPr>
              <w:tab/>
              <w:t xml:space="preserve">IEC Test Report </w:t>
            </w:r>
            <w:r w:rsidRPr="004C68EA">
              <w:rPr>
                <w:color w:val="auto"/>
                <w:spacing w:val="-2"/>
                <w:lang w:val="en-GB"/>
              </w:rPr>
              <w:t>Number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3544" w:type="dxa"/>
            <w:gridSpan w:val="3"/>
            <w:tcBorders>
              <w:bottom w:val="nil"/>
            </w:tcBorders>
            <w:shd w:val="clear" w:color="auto" w:fill="FFFFFF"/>
          </w:tcPr>
          <w:p w14:paraId="75B8811F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right" w:leader="dot" w:pos="3342"/>
              </w:tabs>
              <w:suppressAutoHyphens w:val="0"/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2551" w:type="dxa"/>
            <w:tcBorders>
              <w:bottom w:val="nil"/>
              <w:right w:val="single" w:sz="6" w:space="0" w:color="auto"/>
            </w:tcBorders>
            <w:shd w:val="clear" w:color="auto" w:fill="FFFFFF"/>
          </w:tcPr>
          <w:p w14:paraId="423E80E4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right" w:leader="dot" w:pos="3025"/>
                <w:tab w:val="right" w:leader="dot" w:pos="3283"/>
              </w:tabs>
              <w:suppressAutoHyphens w:val="0"/>
              <w:spacing w:before="60" w:after="60"/>
              <w:rPr>
                <w:rFonts w:cs="Arial"/>
                <w:b/>
                <w:color w:val="auto"/>
                <w:lang w:val="en-GB"/>
              </w:rPr>
            </w:pPr>
          </w:p>
        </w:tc>
      </w:tr>
      <w:tr w:rsidR="007F3034" w:rsidRPr="004C68EA" w14:paraId="765726A7" w14:textId="77777777" w:rsidTr="00E85E43">
        <w:trPr>
          <w:trHeight w:val="397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14:paraId="1D42E759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rFonts w:cs="Arial"/>
                <w:b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</w:t>
            </w:r>
            <w:r w:rsidRPr="004C68EA">
              <w:rPr>
                <w:rFonts w:cs="Arial"/>
                <w:color w:val="auto"/>
                <w:lang w:val="en-GB"/>
              </w:rPr>
              <w:tab/>
              <w:t>EU Deviation Addendum</w:t>
            </w:r>
            <w:r w:rsidRPr="004C68EA">
              <w:rPr>
                <w:rFonts w:cs="Arial"/>
                <w:color w:val="auto"/>
                <w:lang w:val="en-GB"/>
              </w:rPr>
              <w:tab/>
              <w:t>:</w:t>
            </w: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2AB1FF99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right" w:leader="dot" w:pos="3342"/>
              </w:tabs>
              <w:suppressAutoHyphens w:val="0"/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14:paraId="09A76840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rFonts w:cs="Arial"/>
                <w:b/>
                <w:color w:val="auto"/>
                <w:lang w:val="en-GB"/>
              </w:rPr>
            </w:pPr>
          </w:p>
        </w:tc>
      </w:tr>
      <w:tr w:rsidR="007F3034" w:rsidRPr="004C68EA" w14:paraId="4D5336B4" w14:textId="77777777" w:rsidTr="00E85E43">
        <w:trPr>
          <w:trHeight w:val="397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14:paraId="0872D8D8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</w:t>
            </w:r>
            <w:r w:rsidRPr="004C68EA">
              <w:rPr>
                <w:rFonts w:cs="Arial"/>
                <w:color w:val="auto"/>
                <w:lang w:val="en-GB"/>
              </w:rPr>
              <w:tab/>
              <w:t>OSM Decision Sheets</w:t>
            </w:r>
            <w:r w:rsidRPr="004C68EA">
              <w:rPr>
                <w:rFonts w:cs="Arial"/>
                <w:color w:val="auto"/>
                <w:lang w:val="en-GB"/>
              </w:rPr>
              <w:tab/>
            </w: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38F599D4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right" w:leader="dot" w:pos="3342"/>
              </w:tabs>
              <w:suppressAutoHyphens w:val="0"/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14:paraId="411B3F2B" w14:textId="77777777" w:rsidR="007F3034" w:rsidRPr="004C68EA" w:rsidRDefault="007F3034" w:rsidP="00E85E43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rFonts w:cs="Arial"/>
                <w:b/>
                <w:color w:val="auto"/>
                <w:lang w:val="en-GB"/>
              </w:rPr>
            </w:pPr>
          </w:p>
        </w:tc>
      </w:tr>
      <w:tr w:rsidR="00AB6D82" w:rsidRPr="004C68EA" w14:paraId="589E03B8" w14:textId="77777777" w:rsidTr="00E85E43">
        <w:trPr>
          <w:trHeight w:val="397"/>
          <w:jc w:val="center"/>
        </w:trPr>
        <w:tc>
          <w:tcPr>
            <w:tcW w:w="3544" w:type="dxa"/>
            <w:tcBorders>
              <w:top w:val="nil"/>
              <w:left w:val="single" w:sz="6" w:space="0" w:color="auto"/>
              <w:bottom w:val="nil"/>
            </w:tcBorders>
            <w:shd w:val="clear" w:color="auto" w:fill="FFFFFF"/>
          </w:tcPr>
          <w:p w14:paraId="3E2F9608" w14:textId="69417D8E" w:rsidR="00AB6D82" w:rsidRPr="004C68EA" w:rsidRDefault="00AB6D82" w:rsidP="00E85E43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rFonts w:cs="Arial"/>
                <w:color w:val="auto"/>
                <w:lang w:val="en-GB"/>
              </w:rPr>
            </w:pPr>
            <w:r w:rsidRPr="004C68EA">
              <w:rPr>
                <w:rFonts w:cs="Arial"/>
                <w:color w:val="auto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68EA">
              <w:rPr>
                <w:rFonts w:cs="Arial"/>
                <w:color w:val="auto"/>
                <w:lang w:val="en-GB"/>
              </w:rPr>
              <w:instrText xml:space="preserve"> FORMCHECKBOX </w:instrText>
            </w:r>
            <w:r w:rsidRPr="004C68EA">
              <w:rPr>
                <w:rFonts w:cs="Arial"/>
                <w:color w:val="auto"/>
                <w:lang w:val="en-GB"/>
              </w:rPr>
            </w:r>
            <w:r w:rsidRPr="004C68EA">
              <w:rPr>
                <w:rFonts w:cs="Arial"/>
                <w:color w:val="auto"/>
                <w:lang w:val="en-GB"/>
              </w:rPr>
              <w:fldChar w:fldCharType="separate"/>
            </w:r>
            <w:r w:rsidRPr="004C68EA">
              <w:rPr>
                <w:rFonts w:cs="Arial"/>
                <w:color w:val="auto"/>
                <w:lang w:val="en-GB"/>
              </w:rPr>
              <w:fldChar w:fldCharType="end"/>
            </w:r>
            <w:r w:rsidRPr="004C68EA">
              <w:rPr>
                <w:rFonts w:cs="Arial"/>
                <w:color w:val="auto"/>
                <w:lang w:val="en-GB"/>
              </w:rPr>
              <w:t xml:space="preserve"> </w:t>
            </w:r>
            <w:r w:rsidRPr="004C68EA">
              <w:rPr>
                <w:rFonts w:cs="Arial"/>
                <w:color w:val="auto"/>
                <w:lang w:val="en-GB"/>
              </w:rPr>
              <w:tab/>
            </w:r>
            <w:r>
              <w:rPr>
                <w:rFonts w:cs="Arial"/>
                <w:color w:val="auto"/>
                <w:lang w:val="en-GB"/>
              </w:rPr>
              <w:t>Others</w:t>
            </w:r>
            <w:r w:rsidRPr="004C68EA">
              <w:rPr>
                <w:rFonts w:cs="Arial"/>
                <w:color w:val="auto"/>
                <w:lang w:val="en-GB"/>
              </w:rPr>
              <w:tab/>
            </w:r>
          </w:p>
        </w:tc>
        <w:tc>
          <w:tcPr>
            <w:tcW w:w="354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14:paraId="429B8098" w14:textId="77777777" w:rsidR="00AB6D82" w:rsidRPr="004C68EA" w:rsidRDefault="00AB6D82" w:rsidP="00E85E43">
            <w:pPr>
              <w:pStyle w:val="TOAHeading"/>
              <w:widowControl/>
              <w:tabs>
                <w:tab w:val="clear" w:pos="9360"/>
                <w:tab w:val="right" w:leader="dot" w:pos="3342"/>
              </w:tabs>
              <w:suppressAutoHyphens w:val="0"/>
              <w:spacing w:before="60" w:after="60"/>
              <w:rPr>
                <w:rFonts w:cs="Arial"/>
                <w:color w:val="auto"/>
                <w:lang w:val="en-GB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single" w:sz="6" w:space="0" w:color="auto"/>
            </w:tcBorders>
            <w:shd w:val="clear" w:color="auto" w:fill="FFFFFF"/>
          </w:tcPr>
          <w:p w14:paraId="62A1148B" w14:textId="77777777" w:rsidR="00AB6D82" w:rsidRPr="004C68EA" w:rsidRDefault="00AB6D82" w:rsidP="00E85E43">
            <w:pPr>
              <w:pStyle w:val="TOAHeading"/>
              <w:widowControl/>
              <w:tabs>
                <w:tab w:val="clear" w:pos="9360"/>
                <w:tab w:val="left" w:pos="366"/>
                <w:tab w:val="right" w:leader="dot" w:pos="3283"/>
              </w:tabs>
              <w:suppressAutoHyphens w:val="0"/>
              <w:spacing w:before="60" w:after="60"/>
              <w:rPr>
                <w:rFonts w:cs="Arial"/>
                <w:b/>
                <w:color w:val="auto"/>
                <w:lang w:val="en-GB"/>
              </w:rPr>
            </w:pPr>
          </w:p>
        </w:tc>
      </w:tr>
      <w:tr w:rsidR="00647FEE" w:rsidRPr="004C68EA" w14:paraId="11897008" w14:textId="77777777" w:rsidTr="0092657A">
        <w:trPr>
          <w:trHeight w:val="397"/>
          <w:jc w:val="center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42416" w14:textId="1D7C25AD" w:rsidR="0092657A" w:rsidRDefault="0092657A" w:rsidP="0092657A">
            <w:pPr>
              <w:widowControl/>
              <w:tabs>
                <w:tab w:val="left" w:pos="0"/>
              </w:tabs>
              <w:spacing w:before="60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color w:val="auto"/>
                <w:lang w:val="en-GB"/>
              </w:rPr>
              <w:t>Issuing organization:</w:t>
            </w:r>
          </w:p>
          <w:p w14:paraId="1B8D01A3" w14:textId="0350D911" w:rsidR="00647FEE" w:rsidRPr="0092657A" w:rsidRDefault="0092657A" w:rsidP="0092657A">
            <w:pPr>
              <w:widowControl/>
              <w:tabs>
                <w:tab w:val="left" w:pos="0"/>
              </w:tabs>
              <w:spacing w:before="60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color w:val="auto"/>
                <w:lang w:val="en-GB"/>
              </w:rPr>
              <w:t>(ENEC/CCA CB or TL)</w:t>
            </w:r>
          </w:p>
        </w:tc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1AEB" w14:textId="4CE0A530" w:rsidR="00647FEE" w:rsidRPr="004C68EA" w:rsidRDefault="00647FEE" w:rsidP="0092657A">
            <w:pPr>
              <w:widowControl/>
              <w:tabs>
                <w:tab w:val="left" w:pos="0"/>
              </w:tabs>
              <w:spacing w:before="60"/>
              <w:rPr>
                <w:rFonts w:cs="Arial"/>
                <w:b/>
                <w:bCs/>
                <w:color w:val="auto"/>
                <w:lang w:val="en-GB"/>
              </w:rPr>
            </w:pPr>
          </w:p>
        </w:tc>
      </w:tr>
      <w:tr w:rsidR="0092657A" w:rsidRPr="004C68EA" w14:paraId="464F4139" w14:textId="77777777" w:rsidTr="0092657A">
        <w:trPr>
          <w:trHeight w:val="397"/>
          <w:jc w:val="center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E47D1" w14:textId="2A3F6CE6" w:rsidR="0092657A" w:rsidRPr="004C68EA" w:rsidRDefault="0092657A" w:rsidP="0092657A">
            <w:pPr>
              <w:widowControl/>
              <w:tabs>
                <w:tab w:val="left" w:pos="0"/>
              </w:tabs>
              <w:spacing w:before="60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color w:val="auto"/>
                <w:lang w:val="en-GB"/>
              </w:rPr>
              <w:t xml:space="preserve">Issued </w:t>
            </w:r>
            <w:r w:rsidRPr="004C68EA">
              <w:rPr>
                <w:rFonts w:cs="Arial"/>
                <w:color w:val="auto"/>
                <w:lang w:val="en-GB"/>
              </w:rPr>
              <w:t xml:space="preserve">by (name, function, </w:t>
            </w:r>
            <w:r>
              <w:rPr>
                <w:rFonts w:cs="Arial"/>
                <w:color w:val="auto"/>
                <w:lang w:val="en-GB"/>
              </w:rPr>
              <w:t>signature</w:t>
            </w:r>
            <w:r w:rsidR="00B006A5">
              <w:rPr>
                <w:rFonts w:cs="Arial"/>
                <w:color w:val="auto"/>
                <w:lang w:val="en-GB"/>
              </w:rPr>
              <w:t>)</w:t>
            </w:r>
            <w:r>
              <w:rPr>
                <w:rFonts w:cs="Arial"/>
                <w:color w:val="auto"/>
                <w:lang w:val="en-GB"/>
              </w:rPr>
              <w:t>:</w:t>
            </w:r>
          </w:p>
        </w:tc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61137" w14:textId="77777777" w:rsidR="0092657A" w:rsidRDefault="0092657A" w:rsidP="0092657A">
            <w:pPr>
              <w:widowControl/>
              <w:tabs>
                <w:tab w:val="left" w:pos="0"/>
              </w:tabs>
              <w:spacing w:before="60"/>
              <w:rPr>
                <w:rFonts w:cs="Arial"/>
                <w:color w:val="auto"/>
                <w:lang w:val="en-GB"/>
              </w:rPr>
            </w:pPr>
          </w:p>
        </w:tc>
      </w:tr>
      <w:tr w:rsidR="0092657A" w:rsidRPr="004C68EA" w14:paraId="487B8842" w14:textId="77777777" w:rsidTr="0092657A">
        <w:trPr>
          <w:trHeight w:val="397"/>
          <w:jc w:val="center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8153D" w14:textId="7B59EFE8" w:rsidR="0092657A" w:rsidRPr="004C68EA" w:rsidRDefault="0092657A" w:rsidP="0092657A">
            <w:pPr>
              <w:widowControl/>
              <w:tabs>
                <w:tab w:val="left" w:pos="0"/>
              </w:tabs>
              <w:spacing w:before="60"/>
              <w:rPr>
                <w:rFonts w:cs="Arial"/>
                <w:color w:val="auto"/>
                <w:lang w:val="en-GB"/>
              </w:rPr>
            </w:pPr>
            <w:r>
              <w:rPr>
                <w:rFonts w:cs="Arial"/>
                <w:color w:val="auto"/>
                <w:lang w:val="en-GB"/>
              </w:rPr>
              <w:t>Date:</w:t>
            </w:r>
          </w:p>
        </w:tc>
        <w:tc>
          <w:tcPr>
            <w:tcW w:w="5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3A632" w14:textId="77777777" w:rsidR="0092657A" w:rsidRDefault="0092657A" w:rsidP="0092657A">
            <w:pPr>
              <w:widowControl/>
              <w:tabs>
                <w:tab w:val="left" w:pos="0"/>
              </w:tabs>
              <w:spacing w:before="60"/>
              <w:rPr>
                <w:rFonts w:cs="Arial"/>
                <w:color w:val="auto"/>
                <w:lang w:val="en-GB"/>
              </w:rPr>
            </w:pPr>
          </w:p>
        </w:tc>
      </w:tr>
      <w:tr w:rsidR="007F3034" w:rsidRPr="004C68EA" w14:paraId="1325CA36" w14:textId="77777777" w:rsidTr="00E85E43">
        <w:trPr>
          <w:jc w:val="center"/>
        </w:trPr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6851" w14:textId="07C5AEAD" w:rsidR="007F3034" w:rsidRPr="004C68EA" w:rsidRDefault="007F3034" w:rsidP="00E85E43">
            <w:pPr>
              <w:widowControl/>
              <w:tabs>
                <w:tab w:val="left" w:pos="0"/>
              </w:tabs>
              <w:spacing w:before="60"/>
              <w:jc w:val="both"/>
              <w:rPr>
                <w:rFonts w:cs="Arial"/>
                <w:b/>
                <w:bCs/>
                <w:color w:val="auto"/>
                <w:lang w:val="en-GB"/>
              </w:rPr>
            </w:pPr>
            <w:r w:rsidRPr="004C68EA">
              <w:rPr>
                <w:rFonts w:cs="Arial"/>
                <w:b/>
                <w:bCs/>
                <w:color w:val="auto"/>
                <w:lang w:val="en-GB"/>
              </w:rPr>
              <w:t>Copyright © 20</w:t>
            </w:r>
            <w:r>
              <w:rPr>
                <w:rFonts w:cs="Arial"/>
                <w:b/>
                <w:bCs/>
                <w:color w:val="auto"/>
                <w:lang w:val="en-GB"/>
              </w:rPr>
              <w:t>2</w:t>
            </w:r>
            <w:r w:rsidR="00B006A5">
              <w:rPr>
                <w:rFonts w:cs="Arial"/>
                <w:b/>
                <w:bCs/>
                <w:color w:val="auto"/>
                <w:lang w:val="en-GB"/>
              </w:rPr>
              <w:t>4</w:t>
            </w:r>
            <w:r w:rsidRPr="004C68EA">
              <w:rPr>
                <w:rFonts w:cs="Arial"/>
                <w:b/>
                <w:bCs/>
                <w:color w:val="auto"/>
                <w:lang w:val="en-GB"/>
              </w:rPr>
              <w:t>, ETICS Brussels, Belgium. All rights reserved.</w:t>
            </w:r>
          </w:p>
          <w:p w14:paraId="4FBCA57F" w14:textId="0562F670" w:rsidR="007F3034" w:rsidRPr="004C68EA" w:rsidRDefault="007F3034" w:rsidP="00E85E43">
            <w:pPr>
              <w:widowControl/>
              <w:tabs>
                <w:tab w:val="left" w:pos="0"/>
              </w:tabs>
              <w:spacing w:before="60" w:after="60"/>
              <w:jc w:val="both"/>
              <w:rPr>
                <w:rFonts w:cs="Arial"/>
                <w:b/>
                <w:bCs/>
                <w:color w:val="auto"/>
                <w:sz w:val="18"/>
                <w:szCs w:val="18"/>
                <w:lang w:val="en-GB"/>
              </w:rPr>
            </w:pPr>
            <w:r w:rsidRPr="004C68EA">
              <w:rPr>
                <w:rFonts w:cs="Arial"/>
                <w:b/>
                <w:bCs/>
                <w:color w:val="auto"/>
                <w:sz w:val="18"/>
                <w:szCs w:val="18"/>
                <w:lang w:val="en-GB"/>
              </w:rPr>
              <w:t xml:space="preserve">This document together with the </w:t>
            </w:r>
            <w:r w:rsidR="00647FEE">
              <w:rPr>
                <w:rFonts w:cs="Arial"/>
                <w:b/>
                <w:bCs/>
                <w:color w:val="auto"/>
                <w:sz w:val="18"/>
                <w:szCs w:val="18"/>
                <w:lang w:val="en-GB"/>
              </w:rPr>
              <w:t xml:space="preserve">referenced </w:t>
            </w:r>
            <w:r w:rsidRPr="004C68EA">
              <w:rPr>
                <w:rFonts w:cs="Arial"/>
                <w:b/>
                <w:bCs/>
                <w:color w:val="auto"/>
                <w:sz w:val="18"/>
                <w:szCs w:val="18"/>
                <w:lang w:val="en-GB"/>
              </w:rPr>
              <w:t xml:space="preserve">test report is only valid if signed by an ENEC or CCA Testing Laboratory </w:t>
            </w:r>
            <w:r w:rsidR="0092657A">
              <w:rPr>
                <w:rFonts w:cs="Arial"/>
                <w:b/>
                <w:bCs/>
                <w:color w:val="auto"/>
                <w:sz w:val="18"/>
                <w:szCs w:val="18"/>
                <w:lang w:val="en-GB"/>
              </w:rPr>
              <w:t xml:space="preserve">or Certification Body </w:t>
            </w:r>
            <w:r w:rsidRPr="004C68EA">
              <w:rPr>
                <w:rFonts w:cs="Arial"/>
                <w:b/>
                <w:bCs/>
                <w:color w:val="auto"/>
                <w:sz w:val="18"/>
                <w:szCs w:val="18"/>
                <w:lang w:val="en-GB"/>
              </w:rPr>
              <w:t>and accompanied by the associated ENEC Licence or CCA Notification of Test Results or other certificate, issued by a Certification Body member of E</w:t>
            </w:r>
            <w:r>
              <w:rPr>
                <w:rFonts w:cs="Arial"/>
                <w:b/>
                <w:bCs/>
                <w:color w:val="auto"/>
                <w:sz w:val="18"/>
                <w:szCs w:val="18"/>
                <w:lang w:val="en-GB"/>
              </w:rPr>
              <w:t>TI</w:t>
            </w:r>
            <w:r w:rsidRPr="004C68EA">
              <w:rPr>
                <w:rFonts w:cs="Arial"/>
                <w:b/>
                <w:bCs/>
                <w:color w:val="auto"/>
                <w:sz w:val="18"/>
                <w:szCs w:val="18"/>
                <w:lang w:val="en-GB"/>
              </w:rPr>
              <w:t>CS.</w:t>
            </w:r>
          </w:p>
        </w:tc>
      </w:tr>
    </w:tbl>
    <w:p w14:paraId="7E31C240" w14:textId="7617E777" w:rsidR="007F3034" w:rsidRDefault="007F3034" w:rsidP="009A4EA2">
      <w:pPr>
        <w:widowControl/>
        <w:tabs>
          <w:tab w:val="left" w:pos="2460"/>
        </w:tabs>
        <w:spacing w:before="54" w:after="66"/>
        <w:rPr>
          <w:rFonts w:eastAsia="Times New Roman" w:cs="Arial"/>
          <w:color w:val="auto"/>
        </w:rPr>
      </w:pPr>
    </w:p>
    <w:p w14:paraId="0E17C096" w14:textId="77777777" w:rsidR="007F3034" w:rsidRDefault="007F3034">
      <w:pPr>
        <w:widowControl/>
        <w:overflowPunct/>
        <w:autoSpaceDE/>
        <w:autoSpaceDN/>
        <w:adjustRightInd/>
        <w:textAlignment w:val="auto"/>
        <w:rPr>
          <w:rFonts w:eastAsia="Times New Roman" w:cs="Arial"/>
          <w:color w:val="auto"/>
        </w:rPr>
      </w:pPr>
      <w:r>
        <w:rPr>
          <w:rFonts w:eastAsia="Times New Roman" w:cs="Arial"/>
          <w:color w:val="auto"/>
        </w:rPr>
        <w:br w:type="page"/>
      </w:r>
    </w:p>
    <w:p w14:paraId="4BA2FC93" w14:textId="77777777" w:rsidR="007F3034" w:rsidRPr="004C68EA" w:rsidRDefault="007F3034" w:rsidP="007F3034">
      <w:pPr>
        <w:widowControl/>
        <w:tabs>
          <w:tab w:val="right" w:leader="dot" w:pos="4421"/>
        </w:tabs>
        <w:jc w:val="both"/>
        <w:rPr>
          <w:b/>
          <w:color w:val="auto"/>
          <w:u w:color="000080"/>
          <w:lang w:val="en-GB"/>
        </w:rPr>
      </w:pPr>
      <w:r w:rsidRPr="004C68EA">
        <w:rPr>
          <w:b/>
          <w:color w:val="auto"/>
          <w:u w:color="000080"/>
          <w:lang w:val="en-GB"/>
        </w:rPr>
        <w:lastRenderedPageBreak/>
        <w:t>OSM Decision Sheet(s) taken into consideration</w:t>
      </w:r>
      <w:r>
        <w:rPr>
          <w:b/>
          <w:color w:val="auto"/>
          <w:u w:color="000080"/>
          <w:lang w:val="en-GB"/>
        </w:rPr>
        <w:t>:</w:t>
      </w:r>
    </w:p>
    <w:p w14:paraId="46C05F61" w14:textId="77777777" w:rsidR="007F3034" w:rsidRPr="004C68EA" w:rsidRDefault="007F3034" w:rsidP="007F3034">
      <w:pPr>
        <w:widowControl/>
        <w:tabs>
          <w:tab w:val="right" w:leader="dot" w:pos="4421"/>
        </w:tabs>
        <w:jc w:val="both"/>
        <w:rPr>
          <w:color w:val="auto"/>
          <w:u w:color="000080"/>
          <w:lang w:val="en-GB"/>
        </w:rPr>
      </w:pPr>
    </w:p>
    <w:tbl>
      <w:tblPr>
        <w:tblW w:w="9574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211"/>
        <w:gridCol w:w="3119"/>
        <w:gridCol w:w="5244"/>
      </w:tblGrid>
      <w:tr w:rsidR="007F3034" w:rsidRPr="004C68EA" w14:paraId="1BE5CD21" w14:textId="77777777" w:rsidTr="00E85E43">
        <w:trPr>
          <w:cantSplit/>
          <w:trHeight w:val="340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ED1E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  <w:r w:rsidRPr="004C68EA">
              <w:rPr>
                <w:color w:val="auto"/>
                <w:u w:color="000080"/>
                <w:lang w:val="en-GB"/>
              </w:rPr>
              <w:t>Clause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092C7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  <w:r w:rsidRPr="004C68EA">
              <w:rPr>
                <w:color w:val="auto"/>
                <w:u w:color="000080"/>
                <w:lang w:val="en-GB"/>
              </w:rPr>
              <w:t>Subject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D84D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  <w:r w:rsidRPr="004C68EA">
              <w:rPr>
                <w:color w:val="auto"/>
                <w:u w:color="000080"/>
                <w:lang w:val="en-GB"/>
              </w:rPr>
              <w:t>OSM Decision Sheet No.</w:t>
            </w:r>
          </w:p>
        </w:tc>
      </w:tr>
      <w:tr w:rsidR="007F3034" w:rsidRPr="004C68EA" w14:paraId="31488F30" w14:textId="77777777" w:rsidTr="00E85E43">
        <w:trPr>
          <w:cantSplit/>
          <w:trHeight w:val="340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B2595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DA09F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79EEB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</w:tr>
      <w:tr w:rsidR="007F3034" w:rsidRPr="004C68EA" w14:paraId="5F4191DC" w14:textId="77777777" w:rsidTr="00E85E43">
        <w:trPr>
          <w:cantSplit/>
          <w:trHeight w:val="340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FAE8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B6148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0008A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</w:tr>
      <w:tr w:rsidR="007F3034" w:rsidRPr="004C68EA" w14:paraId="011B6C91" w14:textId="77777777" w:rsidTr="00E85E43">
        <w:trPr>
          <w:cantSplit/>
          <w:trHeight w:val="340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59C0E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BDF2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3C64D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</w:tr>
      <w:tr w:rsidR="007F3034" w:rsidRPr="004C68EA" w14:paraId="67925C6D" w14:textId="77777777" w:rsidTr="00E85E43">
        <w:trPr>
          <w:cantSplit/>
          <w:trHeight w:val="340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9C11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00428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C388C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</w:tr>
      <w:tr w:rsidR="007F3034" w:rsidRPr="004C68EA" w14:paraId="34C477A1" w14:textId="77777777" w:rsidTr="00E85E43">
        <w:trPr>
          <w:cantSplit/>
          <w:trHeight w:val="340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AE51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C48C5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08468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</w:tr>
      <w:tr w:rsidR="007F3034" w:rsidRPr="004C68EA" w14:paraId="547D9C2D" w14:textId="77777777" w:rsidTr="00E85E43">
        <w:trPr>
          <w:cantSplit/>
          <w:trHeight w:val="340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E1A0D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5843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DFC7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</w:tr>
      <w:tr w:rsidR="007F3034" w:rsidRPr="004C68EA" w14:paraId="44B21F1A" w14:textId="77777777" w:rsidTr="00E85E43">
        <w:trPr>
          <w:cantSplit/>
          <w:trHeight w:val="340"/>
        </w:trPr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3DBD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6823B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EF3F7" w14:textId="77777777" w:rsidR="007F3034" w:rsidRPr="004C68EA" w:rsidRDefault="007F3034" w:rsidP="00E85E43">
            <w:pPr>
              <w:widowControl/>
              <w:tabs>
                <w:tab w:val="right" w:leader="dot" w:pos="4421"/>
              </w:tabs>
              <w:rPr>
                <w:color w:val="auto"/>
                <w:u w:color="000080"/>
                <w:lang w:val="en-GB"/>
              </w:rPr>
            </w:pPr>
          </w:p>
        </w:tc>
      </w:tr>
    </w:tbl>
    <w:p w14:paraId="005FF028" w14:textId="77777777" w:rsidR="007F3034" w:rsidRPr="004C68EA" w:rsidRDefault="007F3034" w:rsidP="007F3034">
      <w:pPr>
        <w:widowControl/>
        <w:tabs>
          <w:tab w:val="right" w:leader="dot" w:pos="4421"/>
        </w:tabs>
        <w:jc w:val="both"/>
        <w:rPr>
          <w:color w:val="auto"/>
          <w:u w:color="000080"/>
          <w:lang w:val="en-GB"/>
        </w:rPr>
      </w:pPr>
    </w:p>
    <w:p w14:paraId="19087FB4" w14:textId="77777777" w:rsidR="009A4EA2" w:rsidRPr="00B211C8" w:rsidRDefault="009A4EA2" w:rsidP="009A4EA2">
      <w:pPr>
        <w:widowControl/>
        <w:tabs>
          <w:tab w:val="left" w:pos="2460"/>
        </w:tabs>
        <w:spacing w:before="54" w:after="66"/>
        <w:rPr>
          <w:rFonts w:eastAsia="Times New Roman" w:cs="Arial"/>
          <w:color w:val="auto"/>
        </w:rPr>
      </w:pPr>
    </w:p>
    <w:sectPr w:rsidR="009A4EA2" w:rsidRPr="00B211C8" w:rsidSect="004D1034">
      <w:headerReference w:type="default" r:id="rId11"/>
      <w:footerReference w:type="default" r:id="rId12"/>
      <w:pgSz w:w="11907" w:h="16840" w:code="9"/>
      <w:pgMar w:top="1134" w:right="567" w:bottom="1134" w:left="1701" w:header="85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890B" w14:textId="77777777" w:rsidR="005A037C" w:rsidRDefault="005A037C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6A53C4EF" w14:textId="77777777" w:rsidR="005A037C" w:rsidRDefault="005A037C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  <w:endnote w:type="continuationNotice" w:id="1">
    <w:p w14:paraId="49237C68" w14:textId="77777777" w:rsidR="005A037C" w:rsidRDefault="005A037C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9689" w14:textId="39198EA4" w:rsidR="00122108" w:rsidRPr="000E338F" w:rsidRDefault="00E6217B" w:rsidP="00021BB9">
    <w:pPr>
      <w:pStyle w:val="Footer"/>
      <w:tabs>
        <w:tab w:val="clear" w:pos="4320"/>
        <w:tab w:val="clear" w:pos="8640"/>
        <w:tab w:val="right" w:pos="9356"/>
      </w:tabs>
      <w:rPr>
        <w:color w:val="auto"/>
        <w:sz w:val="16"/>
        <w:szCs w:val="16"/>
      </w:rPr>
    </w:pPr>
    <w:r w:rsidRPr="00312F01">
      <w:rPr>
        <w:color w:val="auto"/>
        <w:sz w:val="16"/>
        <w:szCs w:val="16"/>
      </w:rPr>
      <w:fldChar w:fldCharType="begin"/>
    </w:r>
    <w:r w:rsidRPr="000B2F06">
      <w:rPr>
        <w:color w:val="auto"/>
        <w:sz w:val="16"/>
        <w:szCs w:val="16"/>
      </w:rPr>
      <w:instrText xml:space="preserve"> FILENAME   \* MERGEFORMAT </w:instrText>
    </w:r>
    <w:r w:rsidRPr="00312F01">
      <w:rPr>
        <w:color w:val="auto"/>
        <w:sz w:val="16"/>
        <w:szCs w:val="16"/>
      </w:rPr>
      <w:fldChar w:fldCharType="separate"/>
    </w:r>
    <w:r w:rsidR="006D3B66">
      <w:rPr>
        <w:noProof/>
        <w:color w:val="auto"/>
        <w:sz w:val="16"/>
        <w:szCs w:val="16"/>
      </w:rPr>
      <w:t>OD ECS 040-1 - Januar 2025 corr form only.docx</w:t>
    </w:r>
    <w:r w:rsidRPr="00312F01">
      <w:rPr>
        <w:color w:val="auto"/>
        <w:sz w:val="16"/>
        <w:szCs w:val="16"/>
      </w:rPr>
      <w:fldChar w:fldCharType="end"/>
    </w:r>
    <w:r w:rsidR="00122108" w:rsidRPr="000E338F">
      <w:rPr>
        <w:color w:val="auto"/>
        <w:sz w:val="16"/>
        <w:szCs w:val="16"/>
      </w:rPr>
      <w:tab/>
      <w:t xml:space="preserve">page </w:t>
    </w:r>
    <w:r w:rsidR="00122108" w:rsidRPr="000E338F">
      <w:rPr>
        <w:color w:val="auto"/>
        <w:sz w:val="16"/>
        <w:szCs w:val="16"/>
      </w:rPr>
      <w:fldChar w:fldCharType="begin"/>
    </w:r>
    <w:r w:rsidR="00122108" w:rsidRPr="000E338F">
      <w:rPr>
        <w:color w:val="auto"/>
        <w:sz w:val="16"/>
        <w:szCs w:val="16"/>
      </w:rPr>
      <w:instrText xml:space="preserve"> PAGE   \* MERGEFORMAT </w:instrText>
    </w:r>
    <w:r w:rsidR="00122108" w:rsidRPr="000E338F">
      <w:rPr>
        <w:color w:val="auto"/>
        <w:sz w:val="16"/>
        <w:szCs w:val="16"/>
      </w:rPr>
      <w:fldChar w:fldCharType="separate"/>
    </w:r>
    <w:r w:rsidR="00CE6374">
      <w:rPr>
        <w:noProof/>
        <w:color w:val="auto"/>
        <w:sz w:val="16"/>
        <w:szCs w:val="16"/>
      </w:rPr>
      <w:t>2</w:t>
    </w:r>
    <w:r w:rsidR="00122108" w:rsidRPr="000E338F">
      <w:rPr>
        <w:color w:val="auto"/>
        <w:sz w:val="16"/>
        <w:szCs w:val="16"/>
      </w:rPr>
      <w:fldChar w:fldCharType="end"/>
    </w:r>
    <w:r w:rsidR="00122108" w:rsidRPr="000E338F">
      <w:rPr>
        <w:color w:val="auto"/>
        <w:sz w:val="16"/>
        <w:szCs w:val="16"/>
      </w:rPr>
      <w:t xml:space="preserve"> of </w:t>
    </w:r>
    <w:r w:rsidR="00122108" w:rsidRPr="000E338F">
      <w:rPr>
        <w:color w:val="auto"/>
        <w:sz w:val="16"/>
        <w:szCs w:val="16"/>
      </w:rPr>
      <w:fldChar w:fldCharType="begin"/>
    </w:r>
    <w:r w:rsidR="00122108" w:rsidRPr="000E338F">
      <w:rPr>
        <w:color w:val="auto"/>
        <w:sz w:val="16"/>
        <w:szCs w:val="16"/>
      </w:rPr>
      <w:instrText xml:space="preserve"> NUMPAGES   \* MERGEFORMAT </w:instrText>
    </w:r>
    <w:r w:rsidR="00122108" w:rsidRPr="000E338F">
      <w:rPr>
        <w:color w:val="auto"/>
        <w:sz w:val="16"/>
        <w:szCs w:val="16"/>
      </w:rPr>
      <w:fldChar w:fldCharType="separate"/>
    </w:r>
    <w:r w:rsidR="00CE6374">
      <w:rPr>
        <w:noProof/>
        <w:color w:val="auto"/>
        <w:sz w:val="16"/>
        <w:szCs w:val="16"/>
      </w:rPr>
      <w:t>2</w:t>
    </w:r>
    <w:r w:rsidR="00122108" w:rsidRPr="000E338F">
      <w:rPr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B6A8B" w14:textId="77777777" w:rsidR="005A037C" w:rsidRDefault="005A037C">
      <w:pPr>
        <w:rPr>
          <w:rFonts w:cs="Times New Roman"/>
        </w:rPr>
      </w:pPr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1AE8DD6A" w14:textId="77777777" w:rsidR="005A037C" w:rsidRDefault="005A03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798"/>
      <w:gridCol w:w="5831"/>
    </w:tblGrid>
    <w:tr w:rsidR="00122108" w:rsidRPr="008A49DE" w14:paraId="44E9F770" w14:textId="77777777" w:rsidTr="009064A2">
      <w:trPr>
        <w:trHeight w:val="1134"/>
      </w:trPr>
      <w:tc>
        <w:tcPr>
          <w:tcW w:w="1972" w:type="pct"/>
        </w:tcPr>
        <w:p w14:paraId="6633FF18" w14:textId="6C068B0F" w:rsidR="00122108" w:rsidRPr="0048497D" w:rsidRDefault="00B211C8" w:rsidP="009D1AE9">
          <w:pPr>
            <w:spacing w:before="54" w:after="66"/>
            <w:rPr>
              <w:rFonts w:cs="Arial"/>
              <w:b/>
              <w:color w:val="auto"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  <w:lang w:eastAsia="en-US"/>
            </w:rPr>
            <w:drawing>
              <wp:anchor distT="0" distB="0" distL="114300" distR="114300" simplePos="0" relativeHeight="251657728" behindDoc="1" locked="0" layoutInCell="1" allowOverlap="1" wp14:anchorId="2904B5A0" wp14:editId="34B8871A">
                <wp:simplePos x="0" y="0"/>
                <wp:positionH relativeFrom="column">
                  <wp:posOffset>72390</wp:posOffset>
                </wp:positionH>
                <wp:positionV relativeFrom="paragraph">
                  <wp:posOffset>8890</wp:posOffset>
                </wp:positionV>
                <wp:extent cx="1181100" cy="790575"/>
                <wp:effectExtent l="0" t="0" r="0" b="0"/>
                <wp:wrapTight wrapText="bothSides">
                  <wp:wrapPolygon edited="0">
                    <wp:start x="6271" y="520"/>
                    <wp:lineTo x="4181" y="2082"/>
                    <wp:lineTo x="697" y="7287"/>
                    <wp:lineTo x="697" y="11971"/>
                    <wp:lineTo x="3484" y="18217"/>
                    <wp:lineTo x="4877" y="19778"/>
                    <wp:lineTo x="13935" y="19778"/>
                    <wp:lineTo x="14981" y="18217"/>
                    <wp:lineTo x="17768" y="15614"/>
                    <wp:lineTo x="19858" y="11451"/>
                    <wp:lineTo x="19510" y="8328"/>
                    <wp:lineTo x="15329" y="2602"/>
                    <wp:lineTo x="12890" y="520"/>
                    <wp:lineTo x="6271" y="520"/>
                  </wp:wrapPolygon>
                </wp:wrapTight>
                <wp:docPr id="1" name="Bild 8" descr="logo ETICS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ETICS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22108">
            <w:rPr>
              <w:rFonts w:cs="Arial"/>
              <w:b/>
              <w:sz w:val="16"/>
              <w:szCs w:val="16"/>
            </w:rPr>
            <w:br/>
          </w:r>
          <w:r w:rsidR="00122108">
            <w:rPr>
              <w:rFonts w:cs="Arial"/>
              <w:b/>
              <w:sz w:val="16"/>
              <w:szCs w:val="16"/>
            </w:rPr>
            <w:br/>
          </w:r>
          <w:r w:rsidR="00B57CAB">
            <w:rPr>
              <w:rFonts w:cs="Arial"/>
              <w:b/>
              <w:color w:val="auto"/>
              <w:sz w:val="16"/>
              <w:szCs w:val="16"/>
            </w:rPr>
            <w:t>OD ECS 040-1</w:t>
          </w:r>
          <w:r w:rsidR="004E2626">
            <w:rPr>
              <w:rFonts w:cs="Arial"/>
              <w:b/>
              <w:color w:val="auto"/>
              <w:sz w:val="16"/>
              <w:szCs w:val="16"/>
            </w:rPr>
            <w:t xml:space="preserve"> </w:t>
          </w:r>
          <w:r w:rsidR="0048497D">
            <w:rPr>
              <w:rFonts w:cs="Arial"/>
              <w:b/>
              <w:color w:val="auto"/>
              <w:sz w:val="16"/>
              <w:szCs w:val="16"/>
            </w:rPr>
            <w:t xml:space="preserve">January </w:t>
          </w:r>
          <w:r w:rsidR="00D929DA">
            <w:rPr>
              <w:rFonts w:cs="Arial"/>
              <w:b/>
              <w:color w:val="auto"/>
              <w:sz w:val="16"/>
              <w:szCs w:val="16"/>
            </w:rPr>
            <w:t>202</w:t>
          </w:r>
          <w:r w:rsidR="0048497D">
            <w:rPr>
              <w:rFonts w:cs="Arial"/>
              <w:b/>
              <w:color w:val="auto"/>
              <w:sz w:val="16"/>
              <w:szCs w:val="16"/>
            </w:rPr>
            <w:t>5</w:t>
          </w:r>
        </w:p>
      </w:tc>
      <w:tc>
        <w:tcPr>
          <w:tcW w:w="3028" w:type="pct"/>
        </w:tcPr>
        <w:p w14:paraId="73CE1AE0" w14:textId="23B2F62A" w:rsidR="00122108" w:rsidRPr="00BE1DD6" w:rsidRDefault="009064A2" w:rsidP="009064A2">
          <w:pPr>
            <w:tabs>
              <w:tab w:val="left" w:pos="2602"/>
            </w:tabs>
            <w:spacing w:before="120"/>
            <w:jc w:val="right"/>
            <w:rPr>
              <w:rFonts w:cs="Arial"/>
              <w:color w:val="auto"/>
            </w:rPr>
          </w:pPr>
          <w:r w:rsidRPr="009064A2">
            <w:rPr>
              <w:color w:val="auto"/>
            </w:rPr>
            <w:t>Responsible CB</w:t>
          </w:r>
        </w:p>
      </w:tc>
    </w:tr>
  </w:tbl>
  <w:p w14:paraId="5EC66B76" w14:textId="77777777" w:rsidR="003E0CE0" w:rsidRPr="00C41D25" w:rsidRDefault="003E0CE0" w:rsidP="00A304BF">
    <w:pPr>
      <w:pStyle w:val="Header"/>
      <w:rPr>
        <w:rFonts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989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2C8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8AB1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A008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6CB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C09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49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560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BC0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BEC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DD0153"/>
    <w:multiLevelType w:val="hybridMultilevel"/>
    <w:tmpl w:val="00B450F0"/>
    <w:lvl w:ilvl="0" w:tplc="405205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18558">
    <w:abstractNumId w:val="9"/>
  </w:num>
  <w:num w:numId="2" w16cid:durableId="424040565">
    <w:abstractNumId w:val="7"/>
  </w:num>
  <w:num w:numId="3" w16cid:durableId="544831634">
    <w:abstractNumId w:val="6"/>
  </w:num>
  <w:num w:numId="4" w16cid:durableId="528565622">
    <w:abstractNumId w:val="5"/>
  </w:num>
  <w:num w:numId="5" w16cid:durableId="27997908">
    <w:abstractNumId w:val="4"/>
  </w:num>
  <w:num w:numId="6" w16cid:durableId="538199173">
    <w:abstractNumId w:val="8"/>
  </w:num>
  <w:num w:numId="7" w16cid:durableId="735593860">
    <w:abstractNumId w:val="3"/>
  </w:num>
  <w:num w:numId="8" w16cid:durableId="1891965050">
    <w:abstractNumId w:val="2"/>
  </w:num>
  <w:num w:numId="9" w16cid:durableId="2118910732">
    <w:abstractNumId w:val="1"/>
  </w:num>
  <w:num w:numId="10" w16cid:durableId="1842308637">
    <w:abstractNumId w:val="0"/>
  </w:num>
  <w:num w:numId="11" w16cid:durableId="2022313173">
    <w:abstractNumId w:val="9"/>
  </w:num>
  <w:num w:numId="12" w16cid:durableId="1781140522">
    <w:abstractNumId w:val="7"/>
  </w:num>
  <w:num w:numId="13" w16cid:durableId="1705520586">
    <w:abstractNumId w:val="6"/>
  </w:num>
  <w:num w:numId="14" w16cid:durableId="1398669592">
    <w:abstractNumId w:val="5"/>
  </w:num>
  <w:num w:numId="15" w16cid:durableId="118652314">
    <w:abstractNumId w:val="4"/>
  </w:num>
  <w:num w:numId="16" w16cid:durableId="963194551">
    <w:abstractNumId w:val="8"/>
  </w:num>
  <w:num w:numId="17" w16cid:durableId="460467688">
    <w:abstractNumId w:val="3"/>
  </w:num>
  <w:num w:numId="18" w16cid:durableId="1592812672">
    <w:abstractNumId w:val="2"/>
  </w:num>
  <w:num w:numId="19" w16cid:durableId="395277831">
    <w:abstractNumId w:val="1"/>
  </w:num>
  <w:num w:numId="20" w16cid:durableId="420446075">
    <w:abstractNumId w:val="0"/>
  </w:num>
  <w:num w:numId="21" w16cid:durableId="556285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5"/>
  <w:hyphenationZone w:val="978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03"/>
    <w:rsid w:val="000149FA"/>
    <w:rsid w:val="00017777"/>
    <w:rsid w:val="00021BB9"/>
    <w:rsid w:val="00026799"/>
    <w:rsid w:val="0003442C"/>
    <w:rsid w:val="0005559E"/>
    <w:rsid w:val="00060DC9"/>
    <w:rsid w:val="00070704"/>
    <w:rsid w:val="00082AA8"/>
    <w:rsid w:val="00085170"/>
    <w:rsid w:val="000857B1"/>
    <w:rsid w:val="00091852"/>
    <w:rsid w:val="000959B6"/>
    <w:rsid w:val="000B0530"/>
    <w:rsid w:val="000C09DC"/>
    <w:rsid w:val="000D379E"/>
    <w:rsid w:val="000E338F"/>
    <w:rsid w:val="000E55AB"/>
    <w:rsid w:val="000F03A9"/>
    <w:rsid w:val="000F111E"/>
    <w:rsid w:val="00103062"/>
    <w:rsid w:val="00110913"/>
    <w:rsid w:val="00115C16"/>
    <w:rsid w:val="0012062B"/>
    <w:rsid w:val="00122108"/>
    <w:rsid w:val="001344C7"/>
    <w:rsid w:val="001374C8"/>
    <w:rsid w:val="00142A92"/>
    <w:rsid w:val="00150566"/>
    <w:rsid w:val="00157380"/>
    <w:rsid w:val="0016517B"/>
    <w:rsid w:val="00167E7D"/>
    <w:rsid w:val="001714BB"/>
    <w:rsid w:val="00180756"/>
    <w:rsid w:val="001854F2"/>
    <w:rsid w:val="00195B82"/>
    <w:rsid w:val="00197424"/>
    <w:rsid w:val="001A31E7"/>
    <w:rsid w:val="001A35AA"/>
    <w:rsid w:val="001A4C99"/>
    <w:rsid w:val="001B4D13"/>
    <w:rsid w:val="001C1B03"/>
    <w:rsid w:val="001C1E10"/>
    <w:rsid w:val="001C2E81"/>
    <w:rsid w:val="001D43ED"/>
    <w:rsid w:val="001D6071"/>
    <w:rsid w:val="001E10F1"/>
    <w:rsid w:val="001E6B08"/>
    <w:rsid w:val="001F1335"/>
    <w:rsid w:val="001F38F1"/>
    <w:rsid w:val="00201B2B"/>
    <w:rsid w:val="00205266"/>
    <w:rsid w:val="002216FD"/>
    <w:rsid w:val="0022376E"/>
    <w:rsid w:val="00223A6C"/>
    <w:rsid w:val="002358D7"/>
    <w:rsid w:val="002359C8"/>
    <w:rsid w:val="00240F8B"/>
    <w:rsid w:val="00243C15"/>
    <w:rsid w:val="002448C2"/>
    <w:rsid w:val="002572E9"/>
    <w:rsid w:val="00261F29"/>
    <w:rsid w:val="002767E8"/>
    <w:rsid w:val="002848C0"/>
    <w:rsid w:val="00286A5B"/>
    <w:rsid w:val="00291C2E"/>
    <w:rsid w:val="0029244E"/>
    <w:rsid w:val="0029285B"/>
    <w:rsid w:val="00295C22"/>
    <w:rsid w:val="00297BBE"/>
    <w:rsid w:val="002A2A3F"/>
    <w:rsid w:val="002A577A"/>
    <w:rsid w:val="002A6A71"/>
    <w:rsid w:val="002B49A4"/>
    <w:rsid w:val="002B72C8"/>
    <w:rsid w:val="002D0D57"/>
    <w:rsid w:val="002D63FF"/>
    <w:rsid w:val="002E101D"/>
    <w:rsid w:val="00300CA4"/>
    <w:rsid w:val="0030549C"/>
    <w:rsid w:val="00314502"/>
    <w:rsid w:val="003177CF"/>
    <w:rsid w:val="00330617"/>
    <w:rsid w:val="0033497B"/>
    <w:rsid w:val="003433B2"/>
    <w:rsid w:val="003442D3"/>
    <w:rsid w:val="003714CE"/>
    <w:rsid w:val="003745B6"/>
    <w:rsid w:val="003906F4"/>
    <w:rsid w:val="00390C80"/>
    <w:rsid w:val="00391241"/>
    <w:rsid w:val="0039140A"/>
    <w:rsid w:val="00391C5B"/>
    <w:rsid w:val="003A47D9"/>
    <w:rsid w:val="003B276F"/>
    <w:rsid w:val="003C4357"/>
    <w:rsid w:val="003D3633"/>
    <w:rsid w:val="003D3AD3"/>
    <w:rsid w:val="003D5517"/>
    <w:rsid w:val="003D6540"/>
    <w:rsid w:val="003E0CE0"/>
    <w:rsid w:val="003E7E01"/>
    <w:rsid w:val="003F4566"/>
    <w:rsid w:val="003F7DA5"/>
    <w:rsid w:val="00406BF1"/>
    <w:rsid w:val="00410804"/>
    <w:rsid w:val="0041135B"/>
    <w:rsid w:val="0042332C"/>
    <w:rsid w:val="004478B0"/>
    <w:rsid w:val="00453B20"/>
    <w:rsid w:val="004614AC"/>
    <w:rsid w:val="00461B17"/>
    <w:rsid w:val="004728A2"/>
    <w:rsid w:val="00473B53"/>
    <w:rsid w:val="00480CB3"/>
    <w:rsid w:val="00481061"/>
    <w:rsid w:val="00481E87"/>
    <w:rsid w:val="0048497D"/>
    <w:rsid w:val="00496AED"/>
    <w:rsid w:val="004B0E17"/>
    <w:rsid w:val="004B138E"/>
    <w:rsid w:val="004C1083"/>
    <w:rsid w:val="004C3F70"/>
    <w:rsid w:val="004C5ED4"/>
    <w:rsid w:val="004D1034"/>
    <w:rsid w:val="004D36C3"/>
    <w:rsid w:val="004E2626"/>
    <w:rsid w:val="004E6AD4"/>
    <w:rsid w:val="004F6420"/>
    <w:rsid w:val="0051062C"/>
    <w:rsid w:val="00510671"/>
    <w:rsid w:val="00511754"/>
    <w:rsid w:val="00516834"/>
    <w:rsid w:val="00517608"/>
    <w:rsid w:val="00520946"/>
    <w:rsid w:val="00521921"/>
    <w:rsid w:val="0053432C"/>
    <w:rsid w:val="00543365"/>
    <w:rsid w:val="00546820"/>
    <w:rsid w:val="0055087A"/>
    <w:rsid w:val="0056590B"/>
    <w:rsid w:val="005702AF"/>
    <w:rsid w:val="00576B3F"/>
    <w:rsid w:val="005813E6"/>
    <w:rsid w:val="00585BB0"/>
    <w:rsid w:val="005A037C"/>
    <w:rsid w:val="005A2384"/>
    <w:rsid w:val="005A4E44"/>
    <w:rsid w:val="005B609E"/>
    <w:rsid w:val="005B6B0E"/>
    <w:rsid w:val="005C12BC"/>
    <w:rsid w:val="005C3C7F"/>
    <w:rsid w:val="005C7C47"/>
    <w:rsid w:val="005E2AC1"/>
    <w:rsid w:val="005F5E79"/>
    <w:rsid w:val="00602A78"/>
    <w:rsid w:val="00606ACF"/>
    <w:rsid w:val="00610A91"/>
    <w:rsid w:val="006114F3"/>
    <w:rsid w:val="00612822"/>
    <w:rsid w:val="00617CA9"/>
    <w:rsid w:val="00620402"/>
    <w:rsid w:val="00627D07"/>
    <w:rsid w:val="00630B5B"/>
    <w:rsid w:val="00634041"/>
    <w:rsid w:val="006354ED"/>
    <w:rsid w:val="00642210"/>
    <w:rsid w:val="00647FEE"/>
    <w:rsid w:val="00654A65"/>
    <w:rsid w:val="00660300"/>
    <w:rsid w:val="0067076B"/>
    <w:rsid w:val="0068403B"/>
    <w:rsid w:val="00690B10"/>
    <w:rsid w:val="006A2E24"/>
    <w:rsid w:val="006B3275"/>
    <w:rsid w:val="006B33FE"/>
    <w:rsid w:val="006B3687"/>
    <w:rsid w:val="006B53CB"/>
    <w:rsid w:val="006C0EB3"/>
    <w:rsid w:val="006D2280"/>
    <w:rsid w:val="006D27A6"/>
    <w:rsid w:val="006D3B66"/>
    <w:rsid w:val="006E1F6C"/>
    <w:rsid w:val="006E21CD"/>
    <w:rsid w:val="006F3522"/>
    <w:rsid w:val="006F7659"/>
    <w:rsid w:val="00713AE3"/>
    <w:rsid w:val="00723873"/>
    <w:rsid w:val="007252C3"/>
    <w:rsid w:val="00727B46"/>
    <w:rsid w:val="00750653"/>
    <w:rsid w:val="00752F11"/>
    <w:rsid w:val="00767739"/>
    <w:rsid w:val="00784EA5"/>
    <w:rsid w:val="0079205F"/>
    <w:rsid w:val="007951C1"/>
    <w:rsid w:val="0079586B"/>
    <w:rsid w:val="007A5932"/>
    <w:rsid w:val="007B285D"/>
    <w:rsid w:val="007C285B"/>
    <w:rsid w:val="007D3690"/>
    <w:rsid w:val="007E24FF"/>
    <w:rsid w:val="007F3034"/>
    <w:rsid w:val="00800D50"/>
    <w:rsid w:val="008139BB"/>
    <w:rsid w:val="00816D5E"/>
    <w:rsid w:val="00823E66"/>
    <w:rsid w:val="00831949"/>
    <w:rsid w:val="00845401"/>
    <w:rsid w:val="00846140"/>
    <w:rsid w:val="00847449"/>
    <w:rsid w:val="00850803"/>
    <w:rsid w:val="00852FE1"/>
    <w:rsid w:val="00857254"/>
    <w:rsid w:val="00867F8C"/>
    <w:rsid w:val="00872831"/>
    <w:rsid w:val="00872EBE"/>
    <w:rsid w:val="008A32D3"/>
    <w:rsid w:val="008A49DE"/>
    <w:rsid w:val="008A78A7"/>
    <w:rsid w:val="008B440F"/>
    <w:rsid w:val="008C0C47"/>
    <w:rsid w:val="008C214B"/>
    <w:rsid w:val="008C34E8"/>
    <w:rsid w:val="008C5DFF"/>
    <w:rsid w:val="008D59A3"/>
    <w:rsid w:val="008D6B9D"/>
    <w:rsid w:val="008E4D10"/>
    <w:rsid w:val="008F4970"/>
    <w:rsid w:val="008F7183"/>
    <w:rsid w:val="009064A2"/>
    <w:rsid w:val="00910530"/>
    <w:rsid w:val="00912E73"/>
    <w:rsid w:val="0092657A"/>
    <w:rsid w:val="00930AC9"/>
    <w:rsid w:val="00941EA5"/>
    <w:rsid w:val="00945412"/>
    <w:rsid w:val="00951C37"/>
    <w:rsid w:val="009720B2"/>
    <w:rsid w:val="00974E1D"/>
    <w:rsid w:val="00990FA4"/>
    <w:rsid w:val="0099429F"/>
    <w:rsid w:val="009A39A8"/>
    <w:rsid w:val="009A4EA2"/>
    <w:rsid w:val="009C05DF"/>
    <w:rsid w:val="009D1969"/>
    <w:rsid w:val="009D1AE9"/>
    <w:rsid w:val="009F0B5F"/>
    <w:rsid w:val="009F361C"/>
    <w:rsid w:val="00A04769"/>
    <w:rsid w:val="00A0732F"/>
    <w:rsid w:val="00A14356"/>
    <w:rsid w:val="00A304BF"/>
    <w:rsid w:val="00A30A28"/>
    <w:rsid w:val="00A376EF"/>
    <w:rsid w:val="00A42B45"/>
    <w:rsid w:val="00A4458A"/>
    <w:rsid w:val="00A45FE7"/>
    <w:rsid w:val="00A521F1"/>
    <w:rsid w:val="00A55FF0"/>
    <w:rsid w:val="00A57937"/>
    <w:rsid w:val="00A84B2B"/>
    <w:rsid w:val="00A9629C"/>
    <w:rsid w:val="00AA4C33"/>
    <w:rsid w:val="00AB2392"/>
    <w:rsid w:val="00AB2BF4"/>
    <w:rsid w:val="00AB32E6"/>
    <w:rsid w:val="00AB6D82"/>
    <w:rsid w:val="00AC1DFB"/>
    <w:rsid w:val="00AE5058"/>
    <w:rsid w:val="00AE79B1"/>
    <w:rsid w:val="00AF2DA6"/>
    <w:rsid w:val="00AF4D05"/>
    <w:rsid w:val="00B006A5"/>
    <w:rsid w:val="00B03826"/>
    <w:rsid w:val="00B06D69"/>
    <w:rsid w:val="00B07A95"/>
    <w:rsid w:val="00B07B0B"/>
    <w:rsid w:val="00B07C03"/>
    <w:rsid w:val="00B169A6"/>
    <w:rsid w:val="00B211C8"/>
    <w:rsid w:val="00B23D86"/>
    <w:rsid w:val="00B30B7D"/>
    <w:rsid w:val="00B36CE0"/>
    <w:rsid w:val="00B37FB3"/>
    <w:rsid w:val="00B50394"/>
    <w:rsid w:val="00B52E61"/>
    <w:rsid w:val="00B57CAB"/>
    <w:rsid w:val="00B61514"/>
    <w:rsid w:val="00B623A2"/>
    <w:rsid w:val="00B7523A"/>
    <w:rsid w:val="00B76684"/>
    <w:rsid w:val="00B76770"/>
    <w:rsid w:val="00B83BB4"/>
    <w:rsid w:val="00B87FCB"/>
    <w:rsid w:val="00B9326A"/>
    <w:rsid w:val="00B95185"/>
    <w:rsid w:val="00B97CC7"/>
    <w:rsid w:val="00BA26CC"/>
    <w:rsid w:val="00BB3E8C"/>
    <w:rsid w:val="00BB7318"/>
    <w:rsid w:val="00BB7A84"/>
    <w:rsid w:val="00BC08E1"/>
    <w:rsid w:val="00BC2B51"/>
    <w:rsid w:val="00BD3E1D"/>
    <w:rsid w:val="00BD44B9"/>
    <w:rsid w:val="00BE09DF"/>
    <w:rsid w:val="00BE15EC"/>
    <w:rsid w:val="00BE1DD6"/>
    <w:rsid w:val="00BE4F2B"/>
    <w:rsid w:val="00BF596F"/>
    <w:rsid w:val="00C23F37"/>
    <w:rsid w:val="00C327D1"/>
    <w:rsid w:val="00C36A68"/>
    <w:rsid w:val="00C41D25"/>
    <w:rsid w:val="00C4352F"/>
    <w:rsid w:val="00C47D95"/>
    <w:rsid w:val="00C60DCA"/>
    <w:rsid w:val="00C70DC6"/>
    <w:rsid w:val="00C71283"/>
    <w:rsid w:val="00C76D1C"/>
    <w:rsid w:val="00C82500"/>
    <w:rsid w:val="00CA1486"/>
    <w:rsid w:val="00CA377C"/>
    <w:rsid w:val="00CA6656"/>
    <w:rsid w:val="00CB2B49"/>
    <w:rsid w:val="00CB679D"/>
    <w:rsid w:val="00CC5288"/>
    <w:rsid w:val="00CC579A"/>
    <w:rsid w:val="00CD468D"/>
    <w:rsid w:val="00CD6301"/>
    <w:rsid w:val="00CD6A2F"/>
    <w:rsid w:val="00CE0C60"/>
    <w:rsid w:val="00CE6374"/>
    <w:rsid w:val="00CE6A63"/>
    <w:rsid w:val="00CF51F5"/>
    <w:rsid w:val="00D00F56"/>
    <w:rsid w:val="00D05A77"/>
    <w:rsid w:val="00D1532F"/>
    <w:rsid w:val="00D16683"/>
    <w:rsid w:val="00D30EA4"/>
    <w:rsid w:val="00D3576D"/>
    <w:rsid w:val="00D35D02"/>
    <w:rsid w:val="00D36437"/>
    <w:rsid w:val="00D53F09"/>
    <w:rsid w:val="00D63CED"/>
    <w:rsid w:val="00D91535"/>
    <w:rsid w:val="00D929DA"/>
    <w:rsid w:val="00DB3818"/>
    <w:rsid w:val="00DC1CC2"/>
    <w:rsid w:val="00DD3FE0"/>
    <w:rsid w:val="00DE1616"/>
    <w:rsid w:val="00DF3BA2"/>
    <w:rsid w:val="00DF570F"/>
    <w:rsid w:val="00E024BA"/>
    <w:rsid w:val="00E05705"/>
    <w:rsid w:val="00E124E1"/>
    <w:rsid w:val="00E2124E"/>
    <w:rsid w:val="00E26816"/>
    <w:rsid w:val="00E520FD"/>
    <w:rsid w:val="00E6217B"/>
    <w:rsid w:val="00E67F6A"/>
    <w:rsid w:val="00E736F4"/>
    <w:rsid w:val="00E85BE9"/>
    <w:rsid w:val="00E92202"/>
    <w:rsid w:val="00EB0813"/>
    <w:rsid w:val="00ED20AA"/>
    <w:rsid w:val="00ED765E"/>
    <w:rsid w:val="00EE3DB6"/>
    <w:rsid w:val="00EE48A1"/>
    <w:rsid w:val="00EE5183"/>
    <w:rsid w:val="00EF2758"/>
    <w:rsid w:val="00EF3615"/>
    <w:rsid w:val="00EF5591"/>
    <w:rsid w:val="00EF5E31"/>
    <w:rsid w:val="00F00AF9"/>
    <w:rsid w:val="00F068C9"/>
    <w:rsid w:val="00F076CD"/>
    <w:rsid w:val="00F20F20"/>
    <w:rsid w:val="00F31244"/>
    <w:rsid w:val="00F34537"/>
    <w:rsid w:val="00F355F0"/>
    <w:rsid w:val="00F44AA5"/>
    <w:rsid w:val="00F518D7"/>
    <w:rsid w:val="00F624A6"/>
    <w:rsid w:val="00F66143"/>
    <w:rsid w:val="00F70BED"/>
    <w:rsid w:val="00F831A0"/>
    <w:rsid w:val="00F834D0"/>
    <w:rsid w:val="00F8735B"/>
    <w:rsid w:val="00F97735"/>
    <w:rsid w:val="00FB04CE"/>
    <w:rsid w:val="00FC0D32"/>
    <w:rsid w:val="00FD03CD"/>
    <w:rsid w:val="00FD4B25"/>
    <w:rsid w:val="00FF058F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7225809"/>
  <w15:docId w15:val="{82AE7B82-777E-47AA-8F49-96BC1181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A2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Univers"/>
      <w:color w:val="000080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66" w:after="54"/>
      <w:outlineLvl w:val="0"/>
    </w:pPr>
    <w:rPr>
      <w:b/>
      <w:bCs/>
      <w:caps/>
      <w:spacing w:val="-2"/>
      <w:lang w:val="en-GB"/>
    </w:rPr>
  </w:style>
  <w:style w:type="paragraph" w:styleId="Heading2">
    <w:name w:val="heading 2"/>
    <w:basedOn w:val="Normal"/>
    <w:next w:val="Normal"/>
    <w:qFormat/>
    <w:pPr>
      <w:keepNext/>
      <w:keepLines/>
      <w:widowControl/>
      <w:suppressAutoHyphens/>
      <w:spacing w:before="54" w:after="66"/>
      <w:outlineLvl w:val="1"/>
    </w:pPr>
    <w:rPr>
      <w:rFonts w:cs="Arial"/>
      <w:b/>
      <w:bCs/>
      <w:color w:val="000000"/>
      <w:spacing w:val="-2"/>
      <w:lang w:val="en-GB"/>
    </w:rPr>
  </w:style>
  <w:style w:type="paragraph" w:styleId="Heading3">
    <w:name w:val="heading 3"/>
    <w:basedOn w:val="Normal"/>
    <w:next w:val="Normal"/>
    <w:qFormat/>
    <w:pPr>
      <w:keepNext/>
      <w:widowControl/>
      <w:spacing w:before="120"/>
      <w:jc w:val="center"/>
      <w:outlineLvl w:val="2"/>
    </w:pPr>
    <w:rPr>
      <w:rFonts w:cs="Arial"/>
      <w:b/>
      <w:bCs/>
      <w:color w:val="000000"/>
      <w:sz w:val="24"/>
      <w:szCs w:val="24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customStyle="1" w:styleId="Monospace12">
    <w:name w:val="Monospace 12"/>
    <w:rPr>
      <w:rFonts w:ascii="Courier New" w:hAnsi="Courier New" w:cs="Courier New"/>
      <w:sz w:val="20"/>
      <w:szCs w:val="20"/>
      <w:lang w:val="en-US" w:eastAsia="x-non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rPr>
      <w:rFonts w:cs="Times New Roman"/>
    </w:rPr>
  </w:style>
  <w:style w:type="paragraph" w:styleId="BodyText">
    <w:name w:val="Body Text"/>
    <w:basedOn w:val="Normal"/>
    <w:pPr>
      <w:tabs>
        <w:tab w:val="right" w:leader="dot" w:pos="4421"/>
      </w:tabs>
      <w:suppressAutoHyphens/>
      <w:spacing w:before="66"/>
      <w:jc w:val="both"/>
    </w:pPr>
    <w:rPr>
      <w:rFonts w:cs="Arial"/>
      <w:spacing w:val="-2"/>
      <w:lang w:val="en-GB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/>
      <w:ind w:left="283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tabs>
        <w:tab w:val="clear" w:pos="4421"/>
      </w:tabs>
      <w:suppressAutoHyphens w:val="0"/>
      <w:spacing w:before="0" w:after="120"/>
      <w:ind w:firstLine="210"/>
      <w:jc w:val="left"/>
    </w:pPr>
    <w:rPr>
      <w:rFonts w:ascii="Univers" w:hAnsi="Univers" w:cs="Univers"/>
      <w:spacing w:val="0"/>
      <w:lang w:val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2"/>
    <w:pPr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pPr>
      <w:tabs>
        <w:tab w:val="left" w:pos="1800"/>
      </w:tabs>
      <w:ind w:left="1800" w:hanging="36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 w:cs="Courier New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</w:pPr>
    <w:rPr>
      <w:rFonts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ubrik1">
    <w:name w:val="Rubrik 1"/>
    <w:basedOn w:val="Normal"/>
    <w:next w:val="Normal"/>
    <w:pPr>
      <w:keepNext/>
      <w:widowControl/>
      <w:tabs>
        <w:tab w:val="right" w:leader="dot" w:pos="3282"/>
      </w:tabs>
      <w:overflowPunct/>
      <w:autoSpaceDE/>
      <w:autoSpaceDN/>
      <w:adjustRightInd/>
      <w:spacing w:line="360" w:lineRule="auto"/>
      <w:textAlignment w:val="auto"/>
    </w:pPr>
    <w:rPr>
      <w:rFonts w:cs="Arial"/>
      <w:b/>
      <w:bCs/>
      <w:lang w:val="sv-SE" w:eastAsia="en-US"/>
    </w:rPr>
  </w:style>
  <w:style w:type="paragraph" w:customStyle="1" w:styleId="a">
    <w:name w:val="ÕýÎÄ"/>
    <w:pPr>
      <w:widowControl w:val="0"/>
      <w:autoSpaceDE w:val="0"/>
      <w:autoSpaceDN w:val="0"/>
      <w:adjustRightInd w:val="0"/>
    </w:pPr>
    <w:rPr>
      <w:rFonts w:ascii="Univers" w:eastAsia="SimSun" w:hAnsi="Univers" w:cs="Univers"/>
      <w:lang w:eastAsia="zh-CN"/>
    </w:rPr>
  </w:style>
  <w:style w:type="character" w:customStyle="1" w:styleId="a0">
    <w:name w:val="Ä¬ÈÏ¶ÎÂä¡ÁÖÌå"/>
  </w:style>
  <w:style w:type="character" w:customStyle="1" w:styleId="SubtitleChar">
    <w:name w:val="Subtitle Char"/>
    <w:link w:val="Subtitle"/>
    <w:rsid w:val="00BE1DD6"/>
    <w:rPr>
      <w:rFonts w:ascii="Arial" w:eastAsia="SimSun" w:hAnsi="Arial" w:cs="Arial"/>
      <w:color w:val="000080"/>
      <w:sz w:val="24"/>
      <w:szCs w:val="24"/>
      <w:lang w:val="en-US" w:eastAsia="zh-CN"/>
    </w:rPr>
  </w:style>
  <w:style w:type="character" w:customStyle="1" w:styleId="FooterChar">
    <w:name w:val="Footer Char"/>
    <w:link w:val="Footer"/>
    <w:uiPriority w:val="99"/>
    <w:rsid w:val="001C1B03"/>
    <w:rPr>
      <w:rFonts w:ascii="Arial" w:eastAsia="SimSun" w:hAnsi="Arial" w:cs="Univers"/>
      <w:color w:val="000080"/>
      <w:lang w:val="en-US" w:eastAsia="zh-CN"/>
    </w:rPr>
  </w:style>
  <w:style w:type="paragraph" w:styleId="Revision">
    <w:name w:val="Revision"/>
    <w:hidden/>
    <w:uiPriority w:val="99"/>
    <w:semiHidden/>
    <w:rsid w:val="00D929DA"/>
    <w:rPr>
      <w:rFonts w:ascii="Arial" w:eastAsia="SimSun" w:hAnsi="Arial" w:cs="Univers"/>
      <w:color w:val="000080"/>
      <w:lang w:eastAsia="zh-CN"/>
    </w:rPr>
  </w:style>
  <w:style w:type="paragraph" w:styleId="ListParagraph">
    <w:name w:val="List Paragraph"/>
    <w:basedOn w:val="Normal"/>
    <w:uiPriority w:val="34"/>
    <w:qFormat/>
    <w:rsid w:val="00D92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28400DF65A746BC0149DB7750CB7A" ma:contentTypeVersion="15" ma:contentTypeDescription="Create a new document." ma:contentTypeScope="" ma:versionID="7777e965c1c71a4b2c6f4c5b9cd17960">
  <xsd:schema xmlns:xsd="http://www.w3.org/2001/XMLSchema" xmlns:xs="http://www.w3.org/2001/XMLSchema" xmlns:p="http://schemas.microsoft.com/office/2006/metadata/properties" xmlns:ns3="b312a967-1412-46f1-827f-e89d46f754ef" xmlns:ns4="07810411-0471-40a5-8a7d-4880bf0fa6a8" targetNamespace="http://schemas.microsoft.com/office/2006/metadata/properties" ma:root="true" ma:fieldsID="8a0c31fd3db050e5ca19fc457d6b335b" ns3:_="" ns4:_="">
    <xsd:import namespace="b312a967-1412-46f1-827f-e89d46f754ef"/>
    <xsd:import namespace="07810411-0471-40a5-8a7d-4880bf0fa6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12a967-1412-46f1-827f-e89d46f75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10411-0471-40a5-8a7d-4880bf0fa6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12a967-1412-46f1-827f-e89d46f754ef" xsi:nil="true"/>
  </documentManagement>
</p:properties>
</file>

<file path=customXml/itemProps1.xml><?xml version="1.0" encoding="utf-8"?>
<ds:datastoreItem xmlns:ds="http://schemas.openxmlformats.org/officeDocument/2006/customXml" ds:itemID="{BCAC95DE-4CEE-4001-9205-89EC38C4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0E5EA-E717-4E7B-812D-BFD1C011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12a967-1412-46f1-827f-e89d46f754ef"/>
    <ds:schemaRef ds:uri="07810411-0471-40a5-8a7d-4880bf0fa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07DA92-A880-4F4B-8192-EE5B7341B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7D2198-A6CB-4D9C-8EBC-2370D2FC3569}">
  <ds:schemaRefs>
    <ds:schemaRef ds:uri="http://schemas.microsoft.com/office/2006/metadata/properties"/>
    <ds:schemaRef ds:uri="http://schemas.microsoft.com/office/infopath/2007/PartnerControls"/>
    <ds:schemaRef ds:uri="b312a967-1412-46f1-827f-e89d46f75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TEST REPORT FORM</vt:lpstr>
      <vt:lpstr>TEST REPORT FORM</vt:lpstr>
      <vt:lpstr>TEST REPORT FORM</vt:lpstr>
    </vt:vector>
  </TitlesOfParts>
  <Company>IMQ SpA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REPORT FORM</dc:title>
  <dc:subject>IEC 60838-1 and/or EN 60838-1</dc:subject>
  <dc:creator>C.B.</dc:creator>
  <cp:keywords>TRF - CB Scheme</cp:keywords>
  <dc:description>Last corection by RG on 20-06-2007</dc:description>
  <cp:lastModifiedBy>Bence Thurnay</cp:lastModifiedBy>
  <cp:revision>3</cp:revision>
  <cp:lastPrinted>2025-01-23T07:34:00Z</cp:lastPrinted>
  <dcterms:created xsi:type="dcterms:W3CDTF">2025-02-07T07:58:00Z</dcterms:created>
  <dcterms:modified xsi:type="dcterms:W3CDTF">2025-02-07T08:10:00Z</dcterms:modified>
  <cp:category>TRF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0x01010038C28400DF65A746BC0149DB7750CB7A</vt:lpwstr>
  </property>
</Properties>
</file>